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56334" w14:textId="77777777" w:rsidR="005D2857" w:rsidRDefault="00000000">
      <w:pPr>
        <w:pStyle w:val="aa"/>
        <w:rPr>
          <w:lang w:eastAsia="zh-CN"/>
        </w:rPr>
      </w:pPr>
      <w:r>
        <w:rPr>
          <w:lang w:eastAsia="zh-CN"/>
        </w:rPr>
        <w:t>高新认定审计软件</w:t>
      </w:r>
    </w:p>
    <w:p w14:paraId="487BAADD" w14:textId="77777777" w:rsidR="005D2857" w:rsidRDefault="00000000">
      <w:pPr>
        <w:rPr>
          <w:lang w:eastAsia="zh-CN"/>
        </w:rPr>
      </w:pPr>
      <w:r>
        <w:rPr>
          <w:lang w:eastAsia="zh-CN"/>
        </w:rPr>
        <w:t>用户操作手册</w:t>
      </w:r>
    </w:p>
    <w:p w14:paraId="4B56CC8E" w14:textId="77777777" w:rsidR="005D2857" w:rsidRDefault="00000000">
      <w:pPr>
        <w:rPr>
          <w:lang w:eastAsia="zh-CN"/>
        </w:rPr>
      </w:pPr>
      <w:r>
        <w:rPr>
          <w:lang w:eastAsia="zh-CN"/>
        </w:rPr>
        <w:t>版本：</w:t>
      </w:r>
      <w:r>
        <w:rPr>
          <w:lang w:eastAsia="zh-CN"/>
        </w:rPr>
        <w:t>V9.0.2</w:t>
      </w:r>
      <w:r>
        <w:rPr>
          <w:lang w:eastAsia="zh-CN"/>
        </w:rPr>
        <w:t>（</w:t>
      </w:r>
      <w:r>
        <w:rPr>
          <w:lang w:eastAsia="zh-CN"/>
        </w:rPr>
        <w:t>2026</w:t>
      </w:r>
      <w:r>
        <w:rPr>
          <w:lang w:eastAsia="zh-CN"/>
        </w:rPr>
        <w:t>版）</w:t>
      </w:r>
    </w:p>
    <w:p w14:paraId="5BF24F7B" w14:textId="77777777" w:rsidR="005D2857" w:rsidRDefault="00000000">
      <w:pPr>
        <w:rPr>
          <w:lang w:eastAsia="zh-CN"/>
        </w:rPr>
      </w:pPr>
      <w:r>
        <w:rPr>
          <w:lang w:eastAsia="zh-CN"/>
        </w:rPr>
        <w:t>发布日期：</w:t>
      </w:r>
      <w:r>
        <w:rPr>
          <w:lang w:eastAsia="zh-CN"/>
        </w:rPr>
        <w:t>2026</w:t>
      </w:r>
      <w:r>
        <w:rPr>
          <w:lang w:eastAsia="zh-CN"/>
        </w:rPr>
        <w:t>年</w:t>
      </w:r>
      <w:r>
        <w:rPr>
          <w:lang w:eastAsia="zh-CN"/>
        </w:rPr>
        <w:t>08</w:t>
      </w:r>
      <w:r>
        <w:rPr>
          <w:lang w:eastAsia="zh-CN"/>
        </w:rPr>
        <w:t>月</w:t>
      </w:r>
      <w:r>
        <w:rPr>
          <w:lang w:eastAsia="zh-CN"/>
        </w:rPr>
        <w:t>11</w:t>
      </w:r>
      <w:r>
        <w:rPr>
          <w:lang w:eastAsia="zh-CN"/>
        </w:rPr>
        <w:t>日</w:t>
      </w:r>
    </w:p>
    <w:p w14:paraId="79E01119" w14:textId="77777777" w:rsidR="005D2857" w:rsidRDefault="00000000">
      <w:pPr>
        <w:rPr>
          <w:lang w:eastAsia="zh-CN"/>
        </w:rPr>
      </w:pPr>
      <w:r>
        <w:rPr>
          <w:lang w:eastAsia="zh-CN"/>
        </w:rPr>
        <w:t>开发单位：六子</w:t>
      </w:r>
    </w:p>
    <w:p w14:paraId="23FCF01C" w14:textId="77777777" w:rsidR="005D2857" w:rsidRDefault="00000000">
      <w:pPr>
        <w:pStyle w:val="1"/>
        <w:rPr>
          <w:lang w:eastAsia="zh-CN"/>
        </w:rPr>
      </w:pPr>
      <w:r>
        <w:rPr>
          <w:lang w:eastAsia="zh-CN"/>
        </w:rPr>
        <w:t>一、软件简介</w:t>
      </w:r>
    </w:p>
    <w:p w14:paraId="399417BF" w14:textId="77777777" w:rsidR="005D2857" w:rsidRDefault="00000000">
      <w:pPr>
        <w:pStyle w:val="21"/>
        <w:rPr>
          <w:lang w:eastAsia="zh-CN"/>
        </w:rPr>
      </w:pPr>
      <w:r>
        <w:rPr>
          <w:lang w:eastAsia="zh-CN"/>
        </w:rPr>
        <w:t xml:space="preserve">1.1 </w:t>
      </w:r>
      <w:r>
        <w:rPr>
          <w:lang w:eastAsia="zh-CN"/>
        </w:rPr>
        <w:t>产品定位</w:t>
      </w:r>
    </w:p>
    <w:p w14:paraId="015FCF5C" w14:textId="77777777" w:rsidR="005D2857" w:rsidRDefault="00000000">
      <w:pPr>
        <w:rPr>
          <w:lang w:eastAsia="zh-CN"/>
        </w:rPr>
      </w:pPr>
      <w:r>
        <w:rPr>
          <w:lang w:eastAsia="zh-CN"/>
        </w:rPr>
        <w:t>面向高新技术企业认定专项审计的智能化作业工具。导入企业的研发费用台账、人员名册、知识产权清单等原始数据后，软件自动完成归集、计算与勾稽核对，并一键导出符合高新认定要求的全套底稿（</w:t>
      </w:r>
      <w:r>
        <w:rPr>
          <w:lang w:eastAsia="zh-CN"/>
        </w:rPr>
        <w:t>Excel</w:t>
      </w:r>
      <w:r>
        <w:rPr>
          <w:lang w:eastAsia="zh-CN"/>
        </w:rPr>
        <w:t>）与鉴证报告（</w:t>
      </w:r>
      <w:r>
        <w:rPr>
          <w:lang w:eastAsia="zh-CN"/>
        </w:rPr>
        <w:t>Word</w:t>
      </w:r>
      <w:r>
        <w:rPr>
          <w:lang w:eastAsia="zh-CN"/>
        </w:rPr>
        <w:t>）。</w:t>
      </w:r>
    </w:p>
    <w:p w14:paraId="53A2AF26" w14:textId="77777777" w:rsidR="005D2857" w:rsidRDefault="00000000">
      <w:pPr>
        <w:pStyle w:val="21"/>
      </w:pPr>
      <w:r>
        <w:t xml:space="preserve">1.2 </w:t>
      </w:r>
      <w:proofErr w:type="spellStart"/>
      <w:r>
        <w:t>适用对象</w:t>
      </w:r>
      <w:proofErr w:type="spellEnd"/>
    </w:p>
    <w:p w14:paraId="23261D86" w14:textId="77777777" w:rsidR="005D2857" w:rsidRDefault="00000000">
      <w:pPr>
        <w:pStyle w:val="a0"/>
        <w:rPr>
          <w:lang w:eastAsia="zh-CN"/>
        </w:rPr>
      </w:pPr>
      <w:r>
        <w:rPr>
          <w:lang w:eastAsia="zh-CN"/>
        </w:rPr>
        <w:t>注册会计师</w:t>
      </w:r>
      <w:r>
        <w:rPr>
          <w:lang w:eastAsia="zh-CN"/>
        </w:rPr>
        <w:t xml:space="preserve"> / </w:t>
      </w:r>
      <w:r>
        <w:rPr>
          <w:lang w:eastAsia="zh-CN"/>
        </w:rPr>
        <w:t>税务师：出具高新认定专项审计鉴证报告</w:t>
      </w:r>
    </w:p>
    <w:p w14:paraId="08475F05" w14:textId="77777777" w:rsidR="005D2857" w:rsidRDefault="00000000">
      <w:pPr>
        <w:pStyle w:val="a0"/>
        <w:rPr>
          <w:lang w:eastAsia="zh-CN"/>
        </w:rPr>
      </w:pPr>
      <w:r>
        <w:rPr>
          <w:lang w:eastAsia="zh-CN"/>
        </w:rPr>
        <w:t>审计项目经理：带队完成高新审计底稿编制</w:t>
      </w:r>
    </w:p>
    <w:p w14:paraId="35150547" w14:textId="77777777" w:rsidR="005D2857" w:rsidRDefault="00000000">
      <w:pPr>
        <w:pStyle w:val="a0"/>
        <w:rPr>
          <w:lang w:eastAsia="zh-CN"/>
        </w:rPr>
      </w:pPr>
      <w:r>
        <w:rPr>
          <w:lang w:eastAsia="zh-CN"/>
        </w:rPr>
        <w:t>审计助理：录入台账、导入数据、抽凭、生成底稿</w:t>
      </w:r>
    </w:p>
    <w:p w14:paraId="0278530F" w14:textId="77777777" w:rsidR="005D2857" w:rsidRDefault="00000000">
      <w:pPr>
        <w:pStyle w:val="a0"/>
        <w:rPr>
          <w:lang w:eastAsia="zh-CN"/>
        </w:rPr>
      </w:pPr>
      <w:r>
        <w:rPr>
          <w:lang w:eastAsia="zh-CN"/>
        </w:rPr>
        <w:t>企业财务人员：按模板整理并提供研发费用数据</w:t>
      </w:r>
    </w:p>
    <w:p w14:paraId="5D1706E4" w14:textId="77777777" w:rsidR="005D2857" w:rsidRDefault="00000000">
      <w:pPr>
        <w:pStyle w:val="21"/>
        <w:rPr>
          <w:lang w:eastAsia="zh-CN"/>
        </w:rPr>
      </w:pPr>
      <w:r>
        <w:rPr>
          <w:lang w:eastAsia="zh-CN"/>
        </w:rPr>
        <w:t xml:space="preserve">1.3 </w:t>
      </w:r>
      <w:r>
        <w:rPr>
          <w:lang w:eastAsia="zh-CN"/>
        </w:rPr>
        <w:t>手册目的</w:t>
      </w:r>
    </w:p>
    <w:p w14:paraId="57704B9F" w14:textId="0A6BE82F" w:rsidR="005D2857" w:rsidRDefault="00000000">
      <w:pPr>
        <w:rPr>
          <w:lang w:eastAsia="zh-CN"/>
        </w:rPr>
      </w:pPr>
      <w:r>
        <w:rPr>
          <w:lang w:eastAsia="zh-CN"/>
        </w:rPr>
        <w:t>帮你</w:t>
      </w:r>
      <w:r w:rsidR="00C24DE0">
        <w:rPr>
          <w:rFonts w:ascii="宋体" w:eastAsia="宋体" w:hAnsi="宋体" w:hint="eastAsia"/>
          <w:lang w:eastAsia="zh-CN"/>
        </w:rPr>
        <w:t>尽快</w:t>
      </w:r>
      <w:r>
        <w:rPr>
          <w:lang w:eastAsia="zh-CN"/>
        </w:rPr>
        <w:t>内独立完成「新建项目</w:t>
      </w:r>
      <w:r>
        <w:rPr>
          <w:lang w:eastAsia="zh-CN"/>
        </w:rPr>
        <w:t xml:space="preserve"> → </w:t>
      </w:r>
      <w:r>
        <w:rPr>
          <w:lang w:eastAsia="zh-CN"/>
        </w:rPr>
        <w:t>导入数据</w:t>
      </w:r>
      <w:r>
        <w:rPr>
          <w:lang w:eastAsia="zh-CN"/>
        </w:rPr>
        <w:t xml:space="preserve"> → </w:t>
      </w:r>
      <w:r>
        <w:rPr>
          <w:lang w:eastAsia="zh-CN"/>
        </w:rPr>
        <w:t>录入参数</w:t>
      </w:r>
      <w:r>
        <w:rPr>
          <w:lang w:eastAsia="zh-CN"/>
        </w:rPr>
        <w:t xml:space="preserve"> → </w:t>
      </w:r>
      <w:r>
        <w:rPr>
          <w:lang w:eastAsia="zh-CN"/>
        </w:rPr>
        <w:t>一键导出」全流程。建议先读第五章「快速上手」直接上手，其余章节作功能速查。</w:t>
      </w:r>
    </w:p>
    <w:p w14:paraId="0A11E7BC" w14:textId="77777777" w:rsidR="005D2857" w:rsidRDefault="00000000">
      <w:pPr>
        <w:pStyle w:val="21"/>
      </w:pPr>
      <w:r>
        <w:t xml:space="preserve">1.4 </w:t>
      </w:r>
      <w:r>
        <w:t>版本与主要改进（</w:t>
      </w:r>
      <w:r>
        <w:t>V9.0.2</w:t>
      </w:r>
      <w:r>
        <w:t>）</w:t>
      </w:r>
    </w:p>
    <w:p w14:paraId="6BF3CA05" w14:textId="77777777" w:rsidR="005D2857" w:rsidRDefault="00000000">
      <w:pPr>
        <w:pStyle w:val="a0"/>
        <w:rPr>
          <w:lang w:eastAsia="zh-CN"/>
        </w:rPr>
      </w:pPr>
      <w:r>
        <w:rPr>
          <w:lang w:eastAsia="zh-CN"/>
        </w:rPr>
        <w:t>单文件运行：软件是一个</w:t>
      </w:r>
      <w:r>
        <w:rPr>
          <w:lang w:eastAsia="zh-CN"/>
        </w:rPr>
        <w:t xml:space="preserve"> exe </w:t>
      </w:r>
      <w:r>
        <w:rPr>
          <w:lang w:eastAsia="zh-CN"/>
        </w:rPr>
        <w:t>文件，双击即用，无需安装解压</w:t>
      </w:r>
    </w:p>
    <w:p w14:paraId="029A20E6" w14:textId="77777777" w:rsidR="005D2857" w:rsidRDefault="00000000">
      <w:pPr>
        <w:pStyle w:val="a0"/>
        <w:rPr>
          <w:lang w:eastAsia="zh-CN"/>
        </w:rPr>
      </w:pPr>
      <w:r>
        <w:rPr>
          <w:lang w:eastAsia="zh-CN"/>
        </w:rPr>
        <w:t>自动更新：软件内「检查更新」一键升级，不用重新下载完整包</w:t>
      </w:r>
    </w:p>
    <w:p w14:paraId="6DECCD6D" w14:textId="77777777" w:rsidR="005D2857" w:rsidRDefault="00000000">
      <w:pPr>
        <w:pStyle w:val="a0"/>
        <w:rPr>
          <w:lang w:eastAsia="zh-CN"/>
        </w:rPr>
      </w:pPr>
      <w:r>
        <w:rPr>
          <w:lang w:eastAsia="zh-CN"/>
        </w:rPr>
        <w:t>导入体检：导入台账</w:t>
      </w:r>
      <w:r>
        <w:rPr>
          <w:lang w:eastAsia="zh-CN"/>
        </w:rPr>
        <w:t xml:space="preserve"> / </w:t>
      </w:r>
      <w:r>
        <w:rPr>
          <w:lang w:eastAsia="zh-CN"/>
        </w:rPr>
        <w:t>工时后自动提示金额异常、未归集费用等问题</w:t>
      </w:r>
    </w:p>
    <w:p w14:paraId="3091BF71" w14:textId="77777777" w:rsidR="005D2857" w:rsidRDefault="00000000">
      <w:pPr>
        <w:pStyle w:val="a0"/>
        <w:rPr>
          <w:lang w:eastAsia="zh-CN"/>
        </w:rPr>
      </w:pPr>
      <w:r>
        <w:rPr>
          <w:lang w:eastAsia="zh-CN"/>
        </w:rPr>
        <w:t>工时表校验：年份须为</w:t>
      </w:r>
      <w:r>
        <w:rPr>
          <w:lang w:eastAsia="zh-CN"/>
        </w:rPr>
        <w:t xml:space="preserve"> 4 </w:t>
      </w:r>
      <w:r>
        <w:rPr>
          <w:lang w:eastAsia="zh-CN"/>
        </w:rPr>
        <w:t>位、单月工时不超过</w:t>
      </w:r>
      <w:r>
        <w:rPr>
          <w:lang w:eastAsia="zh-CN"/>
        </w:rPr>
        <w:t xml:space="preserve"> 31 </w:t>
      </w:r>
      <w:r>
        <w:rPr>
          <w:lang w:eastAsia="zh-CN"/>
        </w:rPr>
        <w:t>天、姓名不可空、项目须存在</w:t>
      </w:r>
    </w:p>
    <w:p w14:paraId="626A31BC" w14:textId="77777777" w:rsidR="005D2857" w:rsidRDefault="00000000">
      <w:pPr>
        <w:pStyle w:val="a0"/>
        <w:rPr>
          <w:lang w:eastAsia="zh-CN"/>
        </w:rPr>
      </w:pPr>
      <w:r>
        <w:rPr>
          <w:lang w:eastAsia="zh-CN"/>
        </w:rPr>
        <w:lastRenderedPageBreak/>
        <w:t>数据一致：报告正文、附件</w:t>
      </w:r>
      <w:r>
        <w:rPr>
          <w:lang w:eastAsia="zh-CN"/>
        </w:rPr>
        <w:t>2</w:t>
      </w:r>
      <w:r>
        <w:rPr>
          <w:lang w:eastAsia="zh-CN"/>
        </w:rPr>
        <w:t>附注、结构明细表三处数字自动一致</w:t>
      </w:r>
    </w:p>
    <w:p w14:paraId="1F02D16A" w14:textId="77777777" w:rsidR="005D2857" w:rsidRDefault="00000000">
      <w:pPr>
        <w:pStyle w:val="a0"/>
        <w:rPr>
          <w:lang w:eastAsia="zh-CN"/>
        </w:rPr>
      </w:pPr>
      <w:r>
        <w:rPr>
          <w:lang w:eastAsia="zh-CN"/>
        </w:rPr>
        <w:t>出口业务提醒：检测到出口收入但未含汇兑收益时自动警示，避免高新收入漏计</w:t>
      </w:r>
    </w:p>
    <w:p w14:paraId="4A289A5C" w14:textId="77777777" w:rsidR="005D2857" w:rsidRDefault="00000000">
      <w:pPr>
        <w:pStyle w:val="1"/>
      </w:pPr>
      <w:proofErr w:type="spellStart"/>
      <w:r>
        <w:t>二、系统要求</w:t>
      </w:r>
      <w:proofErr w:type="spellEnd"/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4309"/>
        <w:gridCol w:w="4311"/>
      </w:tblGrid>
      <w:tr w:rsidR="005D2857" w14:paraId="3A0269C9" w14:textId="77777777" w:rsidTr="005D28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12B6A6DF" w14:textId="77777777" w:rsidR="005D2857" w:rsidRDefault="00000000">
            <w:r>
              <w:t>项目</w:t>
            </w:r>
          </w:p>
        </w:tc>
        <w:tc>
          <w:tcPr>
            <w:tcW w:w="4320" w:type="dxa"/>
          </w:tcPr>
          <w:p w14:paraId="042C7EA0" w14:textId="77777777" w:rsidR="005D285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要求</w:t>
            </w:r>
          </w:p>
        </w:tc>
      </w:tr>
      <w:tr w:rsidR="005D2857" w14:paraId="326AC30C" w14:textId="77777777" w:rsidTr="005D28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9A11D90" w14:textId="77777777" w:rsidR="005D2857" w:rsidRDefault="00000000">
            <w:r>
              <w:t>操作系统</w:t>
            </w:r>
          </w:p>
        </w:tc>
        <w:tc>
          <w:tcPr>
            <w:tcW w:w="4320" w:type="dxa"/>
          </w:tcPr>
          <w:p w14:paraId="04F7D31D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Windows 10 / 11</w:t>
            </w:r>
            <w:r>
              <w:t>（</w:t>
            </w:r>
            <w:r>
              <w:t xml:space="preserve">64 </w:t>
            </w:r>
            <w:r>
              <w:t>位）</w:t>
            </w:r>
          </w:p>
        </w:tc>
      </w:tr>
      <w:tr w:rsidR="005D2857" w14:paraId="1F611E0E" w14:textId="77777777" w:rsidTr="005D28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4C97016" w14:textId="77777777" w:rsidR="005D2857" w:rsidRDefault="00000000">
            <w:r>
              <w:t>导出文件打开</w:t>
            </w:r>
          </w:p>
        </w:tc>
        <w:tc>
          <w:tcPr>
            <w:tcW w:w="4320" w:type="dxa"/>
          </w:tcPr>
          <w:p w14:paraId="7EDDD5D4" w14:textId="77777777" w:rsidR="005D2857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导出为标准</w:t>
            </w:r>
            <w:r>
              <w:t xml:space="preserve"> .xlsx / .docx</w:t>
            </w:r>
            <w:r>
              <w:t>，用</w:t>
            </w:r>
            <w:r>
              <w:t xml:space="preserve"> Microsoft Excel / Word</w:t>
            </w:r>
            <w:r>
              <w:t>（</w:t>
            </w:r>
            <w:r>
              <w:t xml:space="preserve">2007 </w:t>
            </w:r>
            <w:r>
              <w:t>及以上）即可打开</w:t>
            </w:r>
          </w:p>
        </w:tc>
      </w:tr>
      <w:tr w:rsidR="005D2857" w14:paraId="6E256885" w14:textId="77777777" w:rsidTr="005D28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BCAB242" w14:textId="77777777" w:rsidR="005D2857" w:rsidRDefault="00000000">
            <w:r>
              <w:t>授权方式</w:t>
            </w:r>
          </w:p>
        </w:tc>
        <w:tc>
          <w:tcPr>
            <w:tcW w:w="4320" w:type="dxa"/>
          </w:tcPr>
          <w:p w14:paraId="5A259080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机器码绑定</w:t>
            </w:r>
            <w:r>
              <w:rPr>
                <w:lang w:eastAsia="zh-CN"/>
              </w:rPr>
              <w:t xml:space="preserve"> Token</w:t>
            </w:r>
            <w:r>
              <w:rPr>
                <w:lang w:eastAsia="zh-CN"/>
              </w:rPr>
              <w:t>，支持离线使用（不依赖网络）</w:t>
            </w:r>
          </w:p>
        </w:tc>
      </w:tr>
    </w:tbl>
    <w:p w14:paraId="2C27B758" w14:textId="77777777" w:rsidR="005D2857" w:rsidRDefault="00000000">
      <w:pPr>
        <w:pStyle w:val="1"/>
        <w:rPr>
          <w:lang w:eastAsia="zh-CN"/>
        </w:rPr>
      </w:pPr>
      <w:r>
        <w:rPr>
          <w:lang w:eastAsia="zh-CN"/>
        </w:rPr>
        <w:t>三、安装与启动</w:t>
      </w:r>
    </w:p>
    <w:p w14:paraId="0AB17CB8" w14:textId="77777777" w:rsidR="005D2857" w:rsidRDefault="00000000">
      <w:pPr>
        <w:pStyle w:val="21"/>
        <w:rPr>
          <w:lang w:eastAsia="zh-CN"/>
        </w:rPr>
      </w:pPr>
      <w:r>
        <w:rPr>
          <w:lang w:eastAsia="zh-CN"/>
        </w:rPr>
        <w:t xml:space="preserve">3.1 </w:t>
      </w:r>
      <w:r>
        <w:rPr>
          <w:lang w:eastAsia="zh-CN"/>
        </w:rPr>
        <w:t>安装</w:t>
      </w:r>
    </w:p>
    <w:p w14:paraId="560A58D6" w14:textId="77777777" w:rsidR="005D2857" w:rsidRDefault="00000000">
      <w:pPr>
        <w:rPr>
          <w:lang w:eastAsia="zh-CN"/>
        </w:rPr>
      </w:pPr>
      <w:r>
        <w:rPr>
          <w:lang w:eastAsia="zh-CN"/>
        </w:rPr>
        <w:t>软件是单个</w:t>
      </w:r>
      <w:r>
        <w:rPr>
          <w:lang w:eastAsia="zh-CN"/>
        </w:rPr>
        <w:t xml:space="preserve"> exe </w:t>
      </w:r>
      <w:r>
        <w:rPr>
          <w:lang w:eastAsia="zh-CN"/>
        </w:rPr>
        <w:t>文件，双击「高新认定审计软件</w:t>
      </w:r>
      <w:r>
        <w:rPr>
          <w:lang w:eastAsia="zh-CN"/>
        </w:rPr>
        <w:t>_v9.exe</w:t>
      </w:r>
      <w:r>
        <w:rPr>
          <w:lang w:eastAsia="zh-CN"/>
        </w:rPr>
        <w:t>」即可运行，无需安装。</w:t>
      </w:r>
    </w:p>
    <w:p w14:paraId="65FEFA35" w14:textId="77777777" w:rsidR="005D2857" w:rsidRDefault="00000000">
      <w:pPr>
        <w:pStyle w:val="a0"/>
        <w:rPr>
          <w:lang w:eastAsia="zh-CN"/>
        </w:rPr>
      </w:pPr>
      <w:r>
        <w:rPr>
          <w:lang w:eastAsia="zh-CN"/>
        </w:rPr>
        <w:t>首次启动会解压内部文件，稍慢（约十几秒）属正常现象</w:t>
      </w:r>
    </w:p>
    <w:p w14:paraId="01D1B5C0" w14:textId="77777777" w:rsidR="005D2857" w:rsidRDefault="00000000">
      <w:pPr>
        <w:pStyle w:val="a0"/>
        <w:rPr>
          <w:lang w:eastAsia="zh-CN"/>
        </w:rPr>
      </w:pPr>
      <w:r>
        <w:rPr>
          <w:lang w:eastAsia="zh-CN"/>
        </w:rPr>
        <w:t>建议放在不含中文与空格的路径下（可选）</w:t>
      </w:r>
    </w:p>
    <w:p w14:paraId="653628D7" w14:textId="77777777" w:rsidR="005D2857" w:rsidRDefault="00000000">
      <w:pPr>
        <w:pStyle w:val="a0"/>
        <w:rPr>
          <w:lang w:eastAsia="zh-CN"/>
        </w:rPr>
      </w:pPr>
      <w:r>
        <w:rPr>
          <w:lang w:eastAsia="zh-CN"/>
        </w:rPr>
        <w:t>后续升级请用「检查更新」，不要重复下载完整安装包</w:t>
      </w:r>
    </w:p>
    <w:p w14:paraId="69C9B2BF" w14:textId="77777777" w:rsidR="005D2857" w:rsidRDefault="00000000">
      <w:pPr>
        <w:pStyle w:val="21"/>
        <w:rPr>
          <w:lang w:eastAsia="zh-CN"/>
        </w:rPr>
      </w:pPr>
      <w:r>
        <w:rPr>
          <w:lang w:eastAsia="zh-CN"/>
        </w:rPr>
        <w:t xml:space="preserve">3.2 </w:t>
      </w:r>
      <w:r>
        <w:rPr>
          <w:lang w:eastAsia="zh-CN"/>
        </w:rPr>
        <w:t>授权激活</w:t>
      </w:r>
    </w:p>
    <w:p w14:paraId="79DB36C7" w14:textId="77777777" w:rsidR="005D2857" w:rsidRDefault="00000000">
      <w:pPr>
        <w:rPr>
          <w:lang w:eastAsia="zh-CN"/>
        </w:rPr>
      </w:pPr>
      <w:r>
        <w:rPr>
          <w:lang w:eastAsia="zh-CN"/>
        </w:rPr>
        <w:t>首次启动弹出引导页，在引导页输入账号密码后即可进入主界面。</w:t>
      </w:r>
    </w:p>
    <w:p w14:paraId="69D177FC" w14:textId="77777777" w:rsidR="005D2857" w:rsidRDefault="00000000">
      <w:pPr>
        <w:pStyle w:val="21"/>
        <w:rPr>
          <w:lang w:eastAsia="zh-CN"/>
        </w:rPr>
      </w:pPr>
      <w:r>
        <w:rPr>
          <w:lang w:eastAsia="zh-CN"/>
        </w:rPr>
        <w:t xml:space="preserve">3.3 </w:t>
      </w:r>
      <w:r>
        <w:rPr>
          <w:lang w:eastAsia="zh-CN"/>
        </w:rPr>
        <w:t>主界面初览</w:t>
      </w:r>
    </w:p>
    <w:p w14:paraId="23F4FCF4" w14:textId="77777777" w:rsidR="005D2857" w:rsidRDefault="00000000">
      <w:pPr>
        <w:rPr>
          <w:lang w:eastAsia="zh-CN"/>
        </w:rPr>
      </w:pPr>
      <w:r>
        <w:rPr>
          <w:lang w:eastAsia="zh-CN"/>
        </w:rPr>
        <w:t>激活后进入主界面，共四个区域：顶部菜单栏与功能</w:t>
      </w:r>
      <w:r>
        <w:rPr>
          <w:lang w:eastAsia="zh-CN"/>
        </w:rPr>
        <w:t xml:space="preserve"> Ribbon</w:t>
      </w:r>
      <w:r>
        <w:rPr>
          <w:lang w:eastAsia="zh-CN"/>
        </w:rPr>
        <w:t>、左侧模块导航（</w:t>
      </w:r>
      <w:r>
        <w:rPr>
          <w:lang w:eastAsia="zh-CN"/>
        </w:rPr>
        <w:t xml:space="preserve">16 </w:t>
      </w:r>
      <w:r>
        <w:rPr>
          <w:lang w:eastAsia="zh-CN"/>
        </w:rPr>
        <w:t>个功能模块</w:t>
      </w:r>
      <w:r>
        <w:rPr>
          <w:lang w:eastAsia="zh-CN"/>
        </w:rPr>
        <w:t xml:space="preserve"> Tab</w:t>
      </w:r>
      <w:r>
        <w:rPr>
          <w:lang w:eastAsia="zh-CN"/>
        </w:rPr>
        <w:t>）、中间工作区、底部状态栏。</w:t>
      </w:r>
    </w:p>
    <w:p w14:paraId="0898E088" w14:textId="77777777" w:rsidR="005D2857" w:rsidRDefault="00000000">
      <w:pPr>
        <w:pStyle w:val="1"/>
        <w:rPr>
          <w:lang w:eastAsia="zh-CN"/>
        </w:rPr>
      </w:pPr>
      <w:r>
        <w:rPr>
          <w:lang w:eastAsia="zh-CN"/>
        </w:rPr>
        <w:t>四、界面与功能概览</w:t>
      </w:r>
    </w:p>
    <w:p w14:paraId="6BEA643F" w14:textId="77777777" w:rsidR="005D2857" w:rsidRDefault="00000000">
      <w:pPr>
        <w:pStyle w:val="21"/>
        <w:rPr>
          <w:lang w:eastAsia="zh-CN"/>
        </w:rPr>
      </w:pPr>
      <w:r>
        <w:rPr>
          <w:lang w:eastAsia="zh-CN"/>
        </w:rPr>
        <w:t xml:space="preserve">4.1 </w:t>
      </w:r>
      <w:r>
        <w:rPr>
          <w:lang w:eastAsia="zh-CN"/>
        </w:rPr>
        <w:t>主界面布局</w:t>
      </w:r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4308"/>
        <w:gridCol w:w="4312"/>
      </w:tblGrid>
      <w:tr w:rsidR="005D2857" w14:paraId="2F2A8700" w14:textId="77777777" w:rsidTr="005D28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1A14B07D" w14:textId="77777777" w:rsidR="005D2857" w:rsidRDefault="00000000">
            <w:proofErr w:type="spellStart"/>
            <w:r>
              <w:t>区域</w:t>
            </w:r>
            <w:proofErr w:type="spellEnd"/>
          </w:p>
        </w:tc>
        <w:tc>
          <w:tcPr>
            <w:tcW w:w="4320" w:type="dxa"/>
          </w:tcPr>
          <w:p w14:paraId="26C35898" w14:textId="77777777" w:rsidR="005D285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作用</w:t>
            </w:r>
          </w:p>
        </w:tc>
      </w:tr>
      <w:tr w:rsidR="005D2857" w14:paraId="4A1B7007" w14:textId="77777777" w:rsidTr="005D28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D89E54B" w14:textId="77777777" w:rsidR="005D2857" w:rsidRDefault="00000000">
            <w:pPr>
              <w:rPr>
                <w:lang w:eastAsia="zh-CN"/>
              </w:rPr>
            </w:pPr>
            <w:r>
              <w:rPr>
                <w:lang w:eastAsia="zh-CN"/>
              </w:rPr>
              <w:t>顶部菜单栏</w:t>
            </w:r>
            <w:r>
              <w:rPr>
                <w:lang w:eastAsia="zh-CN"/>
              </w:rPr>
              <w:t xml:space="preserve"> / Ribbon</w:t>
            </w:r>
          </w:p>
        </w:tc>
        <w:tc>
          <w:tcPr>
            <w:tcW w:w="4320" w:type="dxa"/>
          </w:tcPr>
          <w:p w14:paraId="7E2E1CFF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文件、数据（导入</w:t>
            </w:r>
            <w:proofErr w:type="spellEnd"/>
            <w:r>
              <w:t>/</w:t>
            </w:r>
            <w:proofErr w:type="spellStart"/>
            <w:r>
              <w:t>刷新</w:t>
            </w:r>
            <w:proofErr w:type="spellEnd"/>
            <w:r>
              <w:t>）、</w:t>
            </w:r>
            <w:proofErr w:type="spellStart"/>
            <w:r>
              <w:t>导出</w:t>
            </w:r>
            <w:r>
              <w:lastRenderedPageBreak/>
              <w:t>（</w:t>
            </w:r>
            <w:r>
              <w:t>Excel</w:t>
            </w:r>
            <w:proofErr w:type="spellEnd"/>
            <w:r>
              <w:t>/Word</w:t>
            </w:r>
            <w:r>
              <w:t>）、</w:t>
            </w:r>
            <w:proofErr w:type="spellStart"/>
            <w:r>
              <w:t>工具（检查更新）等核心操作入口</w:t>
            </w:r>
            <w:proofErr w:type="spellEnd"/>
          </w:p>
        </w:tc>
      </w:tr>
      <w:tr w:rsidR="005D2857" w14:paraId="6BE0AF60" w14:textId="77777777" w:rsidTr="005D28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19A58D18" w14:textId="77777777" w:rsidR="005D2857" w:rsidRDefault="00000000">
            <w:r>
              <w:lastRenderedPageBreak/>
              <w:t>左侧模块导航</w:t>
            </w:r>
          </w:p>
        </w:tc>
        <w:tc>
          <w:tcPr>
            <w:tcW w:w="4320" w:type="dxa"/>
          </w:tcPr>
          <w:p w14:paraId="7F228F4E" w14:textId="77777777" w:rsidR="005D2857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 xml:space="preserve">16 </w:t>
            </w:r>
            <w:r>
              <w:rPr>
                <w:lang w:eastAsia="zh-CN"/>
              </w:rPr>
              <w:t>个功能模块</w:t>
            </w:r>
            <w:r>
              <w:rPr>
                <w:lang w:eastAsia="zh-CN"/>
              </w:rPr>
              <w:t xml:space="preserve"> Tab</w:t>
            </w:r>
            <w:r>
              <w:rPr>
                <w:lang w:eastAsia="zh-CN"/>
              </w:rPr>
              <w:t>，点击切换</w:t>
            </w:r>
          </w:p>
        </w:tc>
      </w:tr>
      <w:tr w:rsidR="005D2857" w14:paraId="2B750718" w14:textId="77777777" w:rsidTr="005D28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5B4E273" w14:textId="77777777" w:rsidR="005D2857" w:rsidRDefault="00000000">
            <w:proofErr w:type="spellStart"/>
            <w:r>
              <w:t>中间工作区</w:t>
            </w:r>
            <w:proofErr w:type="spellEnd"/>
          </w:p>
        </w:tc>
        <w:tc>
          <w:tcPr>
            <w:tcW w:w="4320" w:type="dxa"/>
          </w:tcPr>
          <w:p w14:paraId="276010E6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当前模块的数据编辑、表格与报告预览</w:t>
            </w:r>
          </w:p>
        </w:tc>
      </w:tr>
      <w:tr w:rsidR="005D2857" w14:paraId="6E2AD366" w14:textId="77777777" w:rsidTr="005D28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39DFEC2" w14:textId="77777777" w:rsidR="005D2857" w:rsidRDefault="00000000">
            <w:proofErr w:type="spellStart"/>
            <w:r>
              <w:t>底部状态栏</w:t>
            </w:r>
            <w:proofErr w:type="spellEnd"/>
          </w:p>
        </w:tc>
        <w:tc>
          <w:tcPr>
            <w:tcW w:w="4320" w:type="dxa"/>
          </w:tcPr>
          <w:p w14:paraId="1F43268E" w14:textId="77777777" w:rsidR="005D2857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显示当前项目、计算状态与提示信息</w:t>
            </w:r>
          </w:p>
        </w:tc>
      </w:tr>
    </w:tbl>
    <w:p w14:paraId="7BFCEAA2" w14:textId="77777777" w:rsidR="005D2857" w:rsidRDefault="00000000">
      <w:pPr>
        <w:pStyle w:val="21"/>
      </w:pPr>
      <w:r>
        <w:t xml:space="preserve">4.2 16 </w:t>
      </w:r>
      <w:proofErr w:type="spellStart"/>
      <w:r>
        <w:t>个功能模块一览</w:t>
      </w:r>
      <w:proofErr w:type="spellEnd"/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2873"/>
        <w:gridCol w:w="2873"/>
        <w:gridCol w:w="2874"/>
      </w:tblGrid>
      <w:tr w:rsidR="005D2857" w14:paraId="74E653CB" w14:textId="77777777" w:rsidTr="005D28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0C24F59" w14:textId="77777777" w:rsidR="005D2857" w:rsidRDefault="00000000">
            <w:r>
              <w:t>模块</w:t>
            </w:r>
          </w:p>
        </w:tc>
        <w:tc>
          <w:tcPr>
            <w:tcW w:w="2880" w:type="dxa"/>
          </w:tcPr>
          <w:p w14:paraId="296AE4F9" w14:textId="77777777" w:rsidR="005D285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类别</w:t>
            </w:r>
          </w:p>
        </w:tc>
        <w:tc>
          <w:tcPr>
            <w:tcW w:w="2880" w:type="dxa"/>
          </w:tcPr>
          <w:p w14:paraId="04DEDD8E" w14:textId="77777777" w:rsidR="005D285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主要功能</w:t>
            </w:r>
          </w:p>
        </w:tc>
      </w:tr>
      <w:tr w:rsidR="005D2857" w14:paraId="2FA4FB40" w14:textId="77777777" w:rsidTr="005D28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43299053" w14:textId="77777777" w:rsidR="005D2857" w:rsidRDefault="00000000">
            <w:r>
              <w:t>数据台账</w:t>
            </w:r>
          </w:p>
        </w:tc>
        <w:tc>
          <w:tcPr>
            <w:tcW w:w="2880" w:type="dxa"/>
          </w:tcPr>
          <w:p w14:paraId="2C92AA7A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数据</w:t>
            </w:r>
          </w:p>
        </w:tc>
        <w:tc>
          <w:tcPr>
            <w:tcW w:w="2880" w:type="dxa"/>
          </w:tcPr>
          <w:p w14:paraId="11A2DA7F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查看</w:t>
            </w:r>
            <w:r>
              <w:rPr>
                <w:lang w:eastAsia="zh-CN"/>
              </w:rPr>
              <w:t xml:space="preserve"> / </w:t>
            </w:r>
            <w:r>
              <w:rPr>
                <w:lang w:eastAsia="zh-CN"/>
              </w:rPr>
              <w:t>编辑导入的原始研发费用台账</w:t>
            </w:r>
          </w:p>
        </w:tc>
      </w:tr>
      <w:tr w:rsidR="005D2857" w14:paraId="520D9408" w14:textId="77777777" w:rsidTr="005D28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7479A2B" w14:textId="77777777" w:rsidR="005D2857" w:rsidRDefault="00000000">
            <w:proofErr w:type="spellStart"/>
            <w:r>
              <w:t>结构明细表</w:t>
            </w:r>
            <w:proofErr w:type="spellEnd"/>
          </w:p>
        </w:tc>
        <w:tc>
          <w:tcPr>
            <w:tcW w:w="2880" w:type="dxa"/>
          </w:tcPr>
          <w:p w14:paraId="40F24E3F" w14:textId="77777777" w:rsidR="005D2857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数据</w:t>
            </w:r>
          </w:p>
        </w:tc>
        <w:tc>
          <w:tcPr>
            <w:tcW w:w="2880" w:type="dxa"/>
          </w:tcPr>
          <w:p w14:paraId="2AB08C92" w14:textId="77777777" w:rsidR="005D2857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按年度</w:t>
            </w:r>
            <w:r>
              <w:rPr>
                <w:lang w:eastAsia="zh-CN"/>
              </w:rPr>
              <w:t>×</w:t>
            </w:r>
            <w:r>
              <w:rPr>
                <w:lang w:eastAsia="zh-CN"/>
              </w:rPr>
              <w:t>项目</w:t>
            </w:r>
            <w:r>
              <w:rPr>
                <w:lang w:eastAsia="zh-CN"/>
              </w:rPr>
              <w:t>×</w:t>
            </w:r>
            <w:r>
              <w:rPr>
                <w:lang w:eastAsia="zh-CN"/>
              </w:rPr>
              <w:t>费用大类的研发费用结构明细（表</w:t>
            </w:r>
            <w:r>
              <w:rPr>
                <w:lang w:eastAsia="zh-CN"/>
              </w:rPr>
              <w:t>1</w:t>
            </w:r>
            <w:r>
              <w:rPr>
                <w:lang w:eastAsia="zh-CN"/>
              </w:rPr>
              <w:t>）</w:t>
            </w:r>
          </w:p>
        </w:tc>
      </w:tr>
      <w:tr w:rsidR="005D2857" w14:paraId="7DE3EB3C" w14:textId="77777777" w:rsidTr="005D28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DF4CC52" w14:textId="77777777" w:rsidR="005D2857" w:rsidRDefault="00000000">
            <w:proofErr w:type="spellStart"/>
            <w:r>
              <w:t>明细表注释</w:t>
            </w:r>
            <w:proofErr w:type="spellEnd"/>
          </w:p>
        </w:tc>
        <w:tc>
          <w:tcPr>
            <w:tcW w:w="2880" w:type="dxa"/>
          </w:tcPr>
          <w:p w14:paraId="634F68B0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数据</w:t>
            </w:r>
          </w:p>
        </w:tc>
        <w:tc>
          <w:tcPr>
            <w:tcW w:w="2880" w:type="dxa"/>
          </w:tcPr>
          <w:p w14:paraId="78700E5D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按年度</w:t>
            </w:r>
            <w:r>
              <w:rPr>
                <w:lang w:eastAsia="zh-CN"/>
              </w:rPr>
              <w:t>×</w:t>
            </w:r>
            <w:r>
              <w:rPr>
                <w:lang w:eastAsia="zh-CN"/>
              </w:rPr>
              <w:t>项目</w:t>
            </w:r>
            <w:r>
              <w:rPr>
                <w:lang w:eastAsia="zh-CN"/>
              </w:rPr>
              <w:t>×</w:t>
            </w:r>
            <w:r>
              <w:rPr>
                <w:lang w:eastAsia="zh-CN"/>
              </w:rPr>
              <w:t>费用细类的明细表注释（表</w:t>
            </w:r>
            <w:r>
              <w:rPr>
                <w:lang w:eastAsia="zh-CN"/>
              </w:rPr>
              <w:t>2</w:t>
            </w:r>
            <w:r>
              <w:rPr>
                <w:lang w:eastAsia="zh-CN"/>
              </w:rPr>
              <w:t>）</w:t>
            </w:r>
          </w:p>
        </w:tc>
      </w:tr>
      <w:tr w:rsidR="005D2857" w14:paraId="5298B0D0" w14:textId="77777777" w:rsidTr="005D28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BC45AE7" w14:textId="77777777" w:rsidR="005D2857" w:rsidRDefault="00000000">
            <w:proofErr w:type="spellStart"/>
            <w:r>
              <w:t>收入明细</w:t>
            </w:r>
            <w:proofErr w:type="spellEnd"/>
          </w:p>
        </w:tc>
        <w:tc>
          <w:tcPr>
            <w:tcW w:w="2880" w:type="dxa"/>
          </w:tcPr>
          <w:p w14:paraId="26E01E5F" w14:textId="77777777" w:rsidR="005D2857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数据</w:t>
            </w:r>
          </w:p>
        </w:tc>
        <w:tc>
          <w:tcPr>
            <w:tcW w:w="2880" w:type="dxa"/>
          </w:tcPr>
          <w:p w14:paraId="7EF9DCCD" w14:textId="77777777" w:rsidR="005D2857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高新技术产品（服务）收入明细录入</w:t>
            </w:r>
          </w:p>
        </w:tc>
      </w:tr>
      <w:tr w:rsidR="005D2857" w14:paraId="5268F4EA" w14:textId="77777777" w:rsidTr="005D28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46C3FDA5" w14:textId="77777777" w:rsidR="005D2857" w:rsidRDefault="00000000">
            <w:proofErr w:type="spellStart"/>
            <w:r>
              <w:t>知识产权</w:t>
            </w:r>
            <w:proofErr w:type="spellEnd"/>
          </w:p>
        </w:tc>
        <w:tc>
          <w:tcPr>
            <w:tcW w:w="2880" w:type="dxa"/>
          </w:tcPr>
          <w:p w14:paraId="67E673DD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数据</w:t>
            </w:r>
          </w:p>
        </w:tc>
        <w:tc>
          <w:tcPr>
            <w:tcW w:w="2880" w:type="dxa"/>
          </w:tcPr>
          <w:p w14:paraId="0EF7C5B9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企业知识产权清单管理（发明</w:t>
            </w:r>
            <w:r>
              <w:rPr>
                <w:lang w:eastAsia="zh-CN"/>
              </w:rPr>
              <w:t>/</w:t>
            </w:r>
            <w:r>
              <w:rPr>
                <w:lang w:eastAsia="zh-CN"/>
              </w:rPr>
              <w:t>实用新型等）</w:t>
            </w:r>
          </w:p>
        </w:tc>
      </w:tr>
      <w:tr w:rsidR="005D2857" w14:paraId="13FA6566" w14:textId="77777777" w:rsidTr="005D28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1F88A361" w14:textId="77777777" w:rsidR="005D2857" w:rsidRDefault="00000000">
            <w:proofErr w:type="spellStart"/>
            <w:r>
              <w:t>人员结构</w:t>
            </w:r>
            <w:proofErr w:type="spellEnd"/>
          </w:p>
        </w:tc>
        <w:tc>
          <w:tcPr>
            <w:tcW w:w="2880" w:type="dxa"/>
          </w:tcPr>
          <w:p w14:paraId="57F08911" w14:textId="77777777" w:rsidR="005D2857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数据</w:t>
            </w:r>
          </w:p>
        </w:tc>
        <w:tc>
          <w:tcPr>
            <w:tcW w:w="2880" w:type="dxa"/>
          </w:tcPr>
          <w:p w14:paraId="41C7404B" w14:textId="77777777" w:rsidR="005D2857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人员学历结构表，与「人员」模块联动</w:t>
            </w:r>
          </w:p>
        </w:tc>
      </w:tr>
      <w:tr w:rsidR="005D2857" w14:paraId="187FF124" w14:textId="77777777" w:rsidTr="005D28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0810BFF7" w14:textId="77777777" w:rsidR="005D2857" w:rsidRDefault="00000000">
            <w:proofErr w:type="spellStart"/>
            <w:r>
              <w:t>参数录入</w:t>
            </w:r>
            <w:proofErr w:type="spellEnd"/>
          </w:p>
        </w:tc>
        <w:tc>
          <w:tcPr>
            <w:tcW w:w="2880" w:type="dxa"/>
          </w:tcPr>
          <w:p w14:paraId="05A12C45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操作</w:t>
            </w:r>
          </w:p>
        </w:tc>
        <w:tc>
          <w:tcPr>
            <w:tcW w:w="2880" w:type="dxa"/>
          </w:tcPr>
          <w:p w14:paraId="132BF5C3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填写被审计单位</w:t>
            </w:r>
            <w:r>
              <w:rPr>
                <w:lang w:eastAsia="zh-CN"/>
              </w:rPr>
              <w:t xml:space="preserve"> / </w:t>
            </w:r>
            <w:r>
              <w:rPr>
                <w:lang w:eastAsia="zh-CN"/>
              </w:rPr>
              <w:t>事务所信息及销售收入、净资产</w:t>
            </w:r>
          </w:p>
        </w:tc>
      </w:tr>
      <w:tr w:rsidR="005D2857" w14:paraId="55EB8CA5" w14:textId="77777777" w:rsidTr="005D28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7F52A780" w14:textId="77777777" w:rsidR="005D2857" w:rsidRDefault="00000000">
            <w:proofErr w:type="spellStart"/>
            <w:r>
              <w:t>费用分配</w:t>
            </w:r>
            <w:proofErr w:type="spellEnd"/>
          </w:p>
        </w:tc>
        <w:tc>
          <w:tcPr>
            <w:tcW w:w="2880" w:type="dxa"/>
          </w:tcPr>
          <w:p w14:paraId="20F0C6E6" w14:textId="77777777" w:rsidR="005D2857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操作</w:t>
            </w:r>
          </w:p>
        </w:tc>
        <w:tc>
          <w:tcPr>
            <w:tcW w:w="2880" w:type="dxa"/>
          </w:tcPr>
          <w:p w14:paraId="500B2086" w14:textId="77777777" w:rsidR="005D2857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按工时将人员</w:t>
            </w:r>
            <w:r>
              <w:rPr>
                <w:lang w:eastAsia="zh-CN"/>
              </w:rPr>
              <w:t xml:space="preserve"> / </w:t>
            </w:r>
            <w:r>
              <w:rPr>
                <w:lang w:eastAsia="zh-CN"/>
              </w:rPr>
              <w:t>折旧</w:t>
            </w:r>
            <w:r>
              <w:rPr>
                <w:lang w:eastAsia="zh-CN"/>
              </w:rPr>
              <w:t xml:space="preserve"> / </w:t>
            </w:r>
            <w:r>
              <w:rPr>
                <w:lang w:eastAsia="zh-CN"/>
              </w:rPr>
              <w:t>摊销分摊到各研发项目</w:t>
            </w:r>
          </w:p>
        </w:tc>
      </w:tr>
      <w:tr w:rsidR="005D2857" w14:paraId="7166240D" w14:textId="77777777" w:rsidTr="005D28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487F7939" w14:textId="77777777" w:rsidR="005D2857" w:rsidRDefault="00000000">
            <w:proofErr w:type="spellStart"/>
            <w:r>
              <w:t>人员</w:t>
            </w:r>
            <w:proofErr w:type="spellEnd"/>
          </w:p>
        </w:tc>
        <w:tc>
          <w:tcPr>
            <w:tcW w:w="2880" w:type="dxa"/>
          </w:tcPr>
          <w:p w14:paraId="5D5A4D08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操作</w:t>
            </w:r>
          </w:p>
        </w:tc>
        <w:tc>
          <w:tcPr>
            <w:tcW w:w="2880" w:type="dxa"/>
          </w:tcPr>
          <w:p w14:paraId="6C4A1720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导入人员名册，自动算</w:t>
            </w:r>
            <w:r>
              <w:rPr>
                <w:lang w:eastAsia="zh-CN"/>
              </w:rPr>
              <w:t xml:space="preserve"> 183 </w:t>
            </w:r>
            <w:r>
              <w:rPr>
                <w:lang w:eastAsia="zh-CN"/>
              </w:rPr>
              <w:t>天在职与科技人员占比</w:t>
            </w:r>
          </w:p>
        </w:tc>
      </w:tr>
      <w:tr w:rsidR="005D2857" w14:paraId="727C175D" w14:textId="77777777" w:rsidTr="005D28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7682099F" w14:textId="77777777" w:rsidR="005D2857" w:rsidRDefault="00000000">
            <w:proofErr w:type="spellStart"/>
            <w:r>
              <w:t>抽凭底稿</w:t>
            </w:r>
            <w:proofErr w:type="spellEnd"/>
          </w:p>
        </w:tc>
        <w:tc>
          <w:tcPr>
            <w:tcW w:w="2880" w:type="dxa"/>
          </w:tcPr>
          <w:p w14:paraId="75B7FF30" w14:textId="77777777" w:rsidR="005D2857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操作</w:t>
            </w:r>
          </w:p>
        </w:tc>
        <w:tc>
          <w:tcPr>
            <w:tcW w:w="2880" w:type="dxa"/>
          </w:tcPr>
          <w:p w14:paraId="2EC5B9F7" w14:textId="77777777" w:rsidR="005D2857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研发费用抽查、截止性测试、收入抽查</w:t>
            </w:r>
          </w:p>
        </w:tc>
      </w:tr>
      <w:tr w:rsidR="005D2857" w14:paraId="531AE14A" w14:textId="77777777" w:rsidTr="005D28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1D993470" w14:textId="77777777" w:rsidR="005D2857" w:rsidRDefault="00000000">
            <w:proofErr w:type="spellStart"/>
            <w:r>
              <w:t>研发报告</w:t>
            </w:r>
            <w:proofErr w:type="spellEnd"/>
          </w:p>
        </w:tc>
        <w:tc>
          <w:tcPr>
            <w:tcW w:w="2880" w:type="dxa"/>
          </w:tcPr>
          <w:p w14:paraId="197D64A9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报告</w:t>
            </w:r>
          </w:p>
        </w:tc>
        <w:tc>
          <w:tcPr>
            <w:tcW w:w="2880" w:type="dxa"/>
          </w:tcPr>
          <w:p w14:paraId="7A8B752B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研发费用鉴证报告预览（可点数字跳转底稿）</w:t>
            </w:r>
          </w:p>
        </w:tc>
      </w:tr>
      <w:tr w:rsidR="005D2857" w14:paraId="512EE5E4" w14:textId="77777777" w:rsidTr="005D28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4941B8A9" w14:textId="77777777" w:rsidR="005D2857" w:rsidRDefault="00000000">
            <w:proofErr w:type="spellStart"/>
            <w:r>
              <w:t>收入报告</w:t>
            </w:r>
            <w:proofErr w:type="spellEnd"/>
          </w:p>
        </w:tc>
        <w:tc>
          <w:tcPr>
            <w:tcW w:w="2880" w:type="dxa"/>
          </w:tcPr>
          <w:p w14:paraId="795610FE" w14:textId="77777777" w:rsidR="005D2857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报告</w:t>
            </w:r>
          </w:p>
        </w:tc>
        <w:tc>
          <w:tcPr>
            <w:tcW w:w="2880" w:type="dxa"/>
          </w:tcPr>
          <w:p w14:paraId="75D6EC29" w14:textId="77777777" w:rsidR="005D2857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高新收入鉴证报告预览</w:t>
            </w:r>
          </w:p>
        </w:tc>
      </w:tr>
      <w:tr w:rsidR="005D2857" w14:paraId="774D4AEC" w14:textId="77777777" w:rsidTr="005D28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0F36458E" w14:textId="77777777" w:rsidR="005D2857" w:rsidRDefault="00000000">
            <w:r>
              <w:t>附件</w:t>
            </w:r>
            <w:r>
              <w:t>2</w:t>
            </w:r>
            <w:r>
              <w:t>附注</w:t>
            </w:r>
          </w:p>
        </w:tc>
        <w:tc>
          <w:tcPr>
            <w:tcW w:w="2880" w:type="dxa"/>
          </w:tcPr>
          <w:p w14:paraId="30171761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报告</w:t>
            </w:r>
          </w:p>
        </w:tc>
        <w:tc>
          <w:tcPr>
            <w:tcW w:w="2880" w:type="dxa"/>
          </w:tcPr>
          <w:p w14:paraId="00E89FF6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高新认定申请表附件</w:t>
            </w:r>
            <w:r>
              <w:rPr>
                <w:lang w:eastAsia="zh-CN"/>
              </w:rPr>
              <w:t>2</w:t>
            </w:r>
            <w:r>
              <w:rPr>
                <w:lang w:eastAsia="zh-CN"/>
              </w:rPr>
              <w:t>编制说明</w:t>
            </w:r>
          </w:p>
        </w:tc>
      </w:tr>
      <w:tr w:rsidR="005D2857" w14:paraId="7A128A0D" w14:textId="77777777" w:rsidTr="005D28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B404687" w14:textId="77777777" w:rsidR="005D2857" w:rsidRDefault="00000000">
            <w:proofErr w:type="spellStart"/>
            <w:r>
              <w:lastRenderedPageBreak/>
              <w:t>结构说明</w:t>
            </w:r>
            <w:proofErr w:type="spellEnd"/>
          </w:p>
        </w:tc>
        <w:tc>
          <w:tcPr>
            <w:tcW w:w="2880" w:type="dxa"/>
          </w:tcPr>
          <w:p w14:paraId="1BDEAC18" w14:textId="77777777" w:rsidR="005D2857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报告</w:t>
            </w:r>
          </w:p>
        </w:tc>
        <w:tc>
          <w:tcPr>
            <w:tcW w:w="2880" w:type="dxa"/>
          </w:tcPr>
          <w:p w14:paraId="487CE2B8" w14:textId="77777777" w:rsidR="005D2857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结构明细表编制说明</w:t>
            </w:r>
          </w:p>
        </w:tc>
      </w:tr>
      <w:tr w:rsidR="005D2857" w14:paraId="6B90F210" w14:textId="77777777" w:rsidTr="005D28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447136D" w14:textId="77777777" w:rsidR="005D2857" w:rsidRDefault="00000000">
            <w:r>
              <w:t>收入发票检查</w:t>
            </w:r>
          </w:p>
        </w:tc>
        <w:tc>
          <w:tcPr>
            <w:tcW w:w="2880" w:type="dxa"/>
          </w:tcPr>
          <w:p w14:paraId="25C11C6F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报告</w:t>
            </w:r>
          </w:p>
        </w:tc>
        <w:tc>
          <w:tcPr>
            <w:tcW w:w="2880" w:type="dxa"/>
          </w:tcPr>
          <w:p w14:paraId="7C6C8E03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对接发票查验接口核实高新收入发票真伪</w:t>
            </w:r>
          </w:p>
        </w:tc>
      </w:tr>
      <w:tr w:rsidR="005D2857" w14:paraId="0E27FFA3" w14:textId="77777777" w:rsidTr="005D28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2A33C16" w14:textId="77777777" w:rsidR="005D2857" w:rsidRDefault="00000000">
            <w:proofErr w:type="spellStart"/>
            <w:r>
              <w:t>合规看板</w:t>
            </w:r>
            <w:proofErr w:type="spellEnd"/>
          </w:p>
        </w:tc>
        <w:tc>
          <w:tcPr>
            <w:tcW w:w="2880" w:type="dxa"/>
          </w:tcPr>
          <w:p w14:paraId="3B44DD9A" w14:textId="77777777" w:rsidR="005D2857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合规</w:t>
            </w:r>
          </w:p>
        </w:tc>
        <w:tc>
          <w:tcPr>
            <w:tcW w:w="2880" w:type="dxa"/>
          </w:tcPr>
          <w:p w14:paraId="5BF62CF8" w14:textId="77777777" w:rsidR="005D2857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 xml:space="preserve">6 </w:t>
            </w:r>
            <w:r>
              <w:rPr>
                <w:lang w:eastAsia="zh-CN"/>
              </w:rPr>
              <w:t>项核心指标红绿灯判定</w:t>
            </w:r>
          </w:p>
        </w:tc>
      </w:tr>
    </w:tbl>
    <w:p w14:paraId="2F86C604" w14:textId="77777777" w:rsidR="005D2857" w:rsidRDefault="00000000">
      <w:pPr>
        <w:pStyle w:val="1"/>
        <w:rPr>
          <w:lang w:eastAsia="zh-CN"/>
        </w:rPr>
      </w:pPr>
      <w:r>
        <w:rPr>
          <w:lang w:eastAsia="zh-CN"/>
        </w:rPr>
        <w:t>五、快速上手（看完这章就能用）</w:t>
      </w:r>
    </w:p>
    <w:p w14:paraId="60674AF6" w14:textId="77777777" w:rsidR="005D2857" w:rsidRDefault="00000000">
      <w:pPr>
        <w:rPr>
          <w:lang w:eastAsia="zh-CN"/>
        </w:rPr>
      </w:pPr>
      <w:r>
        <w:rPr>
          <w:lang w:eastAsia="zh-CN"/>
        </w:rPr>
        <w:t>下面用</w:t>
      </w:r>
      <w:r>
        <w:rPr>
          <w:lang w:eastAsia="zh-CN"/>
        </w:rPr>
        <w:t xml:space="preserve"> 7 </w:t>
      </w:r>
      <w:r>
        <w:rPr>
          <w:lang w:eastAsia="zh-CN"/>
        </w:rPr>
        <w:t>个步骤完成一个完整的高新审计项目。建议边看边在软件里操作一遍。</w:t>
      </w:r>
    </w:p>
    <w:p w14:paraId="75B3B274" w14:textId="77777777" w:rsidR="005D2857" w:rsidRDefault="00000000">
      <w:pPr>
        <w:pStyle w:val="21"/>
      </w:pPr>
      <w:r>
        <w:t xml:space="preserve">5.1 </w:t>
      </w:r>
      <w:proofErr w:type="spellStart"/>
      <w:r>
        <w:t>第一步：新建项目</w:t>
      </w:r>
      <w:proofErr w:type="spellEnd"/>
    </w:p>
    <w:p w14:paraId="4E3E7B05" w14:textId="580F03BB" w:rsidR="00C24DE0" w:rsidRPr="00C24DE0" w:rsidRDefault="00000000" w:rsidP="00C24DE0">
      <w:pPr>
        <w:pStyle w:val="a"/>
        <w:rPr>
          <w:rFonts w:hint="eastAsia"/>
          <w:lang w:eastAsia="zh-CN"/>
        </w:rPr>
      </w:pPr>
      <w:r>
        <w:rPr>
          <w:lang w:eastAsia="zh-CN"/>
        </w:rPr>
        <w:t>点击顶部</w:t>
      </w:r>
      <w:r>
        <w:rPr>
          <w:lang w:eastAsia="zh-CN"/>
        </w:rPr>
        <w:t xml:space="preserve"> Ribbon </w:t>
      </w:r>
      <w:r>
        <w:rPr>
          <w:lang w:eastAsia="zh-CN"/>
        </w:rPr>
        <w:t>的「文件」</w:t>
      </w:r>
      <w:r>
        <w:rPr>
          <w:lang w:eastAsia="zh-CN"/>
        </w:rPr>
        <w:t>→</w:t>
      </w:r>
      <w:r>
        <w:rPr>
          <w:lang w:eastAsia="zh-CN"/>
        </w:rPr>
        <w:t>「新建项目」</w:t>
      </w:r>
    </w:p>
    <w:p w14:paraId="5A305DB7" w14:textId="77777777" w:rsidR="005D2857" w:rsidRDefault="00000000">
      <w:pPr>
        <w:pStyle w:val="a"/>
        <w:rPr>
          <w:lang w:eastAsia="zh-CN"/>
        </w:rPr>
      </w:pPr>
      <w:r>
        <w:rPr>
          <w:lang w:eastAsia="zh-CN"/>
        </w:rPr>
        <w:t>在弹窗中填写被审计单位名称，点击「确定」</w:t>
      </w:r>
    </w:p>
    <w:p w14:paraId="0C8815D7" w14:textId="77777777" w:rsidR="005D2857" w:rsidRDefault="00000000">
      <w:pPr>
        <w:pStyle w:val="21"/>
        <w:rPr>
          <w:lang w:eastAsia="zh-CN"/>
        </w:rPr>
      </w:pPr>
      <w:r>
        <w:rPr>
          <w:lang w:eastAsia="zh-CN"/>
        </w:rPr>
        <w:t xml:space="preserve">5.2 </w:t>
      </w:r>
      <w:r>
        <w:rPr>
          <w:lang w:eastAsia="zh-CN"/>
        </w:rPr>
        <w:t>第二步：导出并下发台账模板</w:t>
      </w:r>
    </w:p>
    <w:p w14:paraId="5BBAA335" w14:textId="77777777" w:rsidR="005D2857" w:rsidRDefault="00000000">
      <w:pPr>
        <w:pStyle w:val="a"/>
        <w:rPr>
          <w:lang w:eastAsia="zh-CN"/>
        </w:rPr>
      </w:pPr>
      <w:r>
        <w:rPr>
          <w:lang w:eastAsia="zh-CN"/>
        </w:rPr>
        <w:t>点击「文件」</w:t>
      </w:r>
      <w:r>
        <w:rPr>
          <w:lang w:eastAsia="zh-CN"/>
        </w:rPr>
        <w:t>→</w:t>
      </w:r>
      <w:r>
        <w:rPr>
          <w:lang w:eastAsia="zh-CN"/>
        </w:rPr>
        <w:t>「导出模板」，得到一张空白台账</w:t>
      </w:r>
      <w:r>
        <w:rPr>
          <w:lang w:eastAsia="zh-CN"/>
        </w:rPr>
        <w:t xml:space="preserve"> Excel </w:t>
      </w:r>
      <w:r>
        <w:rPr>
          <w:lang w:eastAsia="zh-CN"/>
        </w:rPr>
        <w:t>模板</w:t>
      </w:r>
    </w:p>
    <w:p w14:paraId="22141ABF" w14:textId="77777777" w:rsidR="005D2857" w:rsidRDefault="00000000">
      <w:pPr>
        <w:pStyle w:val="a"/>
        <w:rPr>
          <w:lang w:eastAsia="zh-CN"/>
        </w:rPr>
      </w:pPr>
      <w:r>
        <w:rPr>
          <w:lang w:eastAsia="zh-CN"/>
        </w:rPr>
        <w:t>把模板交企业，请其按列填写</w:t>
      </w:r>
    </w:p>
    <w:p w14:paraId="7852D9D7" w14:textId="77777777" w:rsidR="005D2857" w:rsidRDefault="00000000">
      <w:pPr>
        <w:pStyle w:val="21"/>
      </w:pPr>
      <w:r>
        <w:t xml:space="preserve">5.3 </w:t>
      </w:r>
      <w:proofErr w:type="spellStart"/>
      <w:r>
        <w:t>第三步：导入台账</w:t>
      </w:r>
      <w:proofErr w:type="spellEnd"/>
    </w:p>
    <w:p w14:paraId="1D7BFFC0" w14:textId="77777777" w:rsidR="005D2857" w:rsidRDefault="00000000">
      <w:pPr>
        <w:pStyle w:val="a"/>
        <w:rPr>
          <w:lang w:eastAsia="zh-CN"/>
        </w:rPr>
      </w:pPr>
      <w:r>
        <w:rPr>
          <w:lang w:eastAsia="zh-CN"/>
        </w:rPr>
        <w:t>企业填好的台账</w:t>
      </w:r>
      <w:r>
        <w:rPr>
          <w:lang w:eastAsia="zh-CN"/>
        </w:rPr>
        <w:t xml:space="preserve"> Excel </w:t>
      </w:r>
      <w:r>
        <w:rPr>
          <w:lang w:eastAsia="zh-CN"/>
        </w:rPr>
        <w:t>发回后，点击「数据」</w:t>
      </w:r>
      <w:r>
        <w:rPr>
          <w:lang w:eastAsia="zh-CN"/>
        </w:rPr>
        <w:t>→</w:t>
      </w:r>
      <w:r>
        <w:rPr>
          <w:lang w:eastAsia="zh-CN"/>
        </w:rPr>
        <w:t>「导入台账」</w:t>
      </w:r>
    </w:p>
    <w:p w14:paraId="390F18EE" w14:textId="77777777" w:rsidR="005D2857" w:rsidRDefault="00000000">
      <w:pPr>
        <w:pStyle w:val="a"/>
        <w:rPr>
          <w:lang w:eastAsia="zh-CN"/>
        </w:rPr>
      </w:pPr>
      <w:r>
        <w:rPr>
          <w:lang w:eastAsia="zh-CN"/>
        </w:rPr>
        <w:t>选择企业填好的台账</w:t>
      </w:r>
      <w:r>
        <w:rPr>
          <w:lang w:eastAsia="zh-CN"/>
        </w:rPr>
        <w:t xml:space="preserve"> Excel </w:t>
      </w:r>
      <w:r>
        <w:rPr>
          <w:lang w:eastAsia="zh-CN"/>
        </w:rPr>
        <w:t>文件</w:t>
      </w:r>
    </w:p>
    <w:p w14:paraId="133C3470" w14:textId="77777777" w:rsidR="005D2857" w:rsidRDefault="00000000">
      <w:pPr>
        <w:pStyle w:val="a"/>
        <w:rPr>
          <w:lang w:eastAsia="zh-CN"/>
        </w:rPr>
      </w:pPr>
      <w:r>
        <w:rPr>
          <w:lang w:eastAsia="zh-CN"/>
        </w:rPr>
        <w:t>选择科目余额表格式（</w:t>
      </w:r>
      <w:r>
        <w:rPr>
          <w:lang w:eastAsia="zh-CN"/>
        </w:rPr>
        <w:t xml:space="preserve">NC / SAP / </w:t>
      </w:r>
      <w:r>
        <w:rPr>
          <w:lang w:eastAsia="zh-CN"/>
        </w:rPr>
        <w:t>金蝶</w:t>
      </w:r>
      <w:r>
        <w:rPr>
          <w:lang w:eastAsia="zh-CN"/>
        </w:rPr>
        <w:t xml:space="preserve"> / </w:t>
      </w:r>
      <w:r>
        <w:rPr>
          <w:lang w:eastAsia="zh-CN"/>
        </w:rPr>
        <w:t>用友</w:t>
      </w:r>
      <w:r>
        <w:rPr>
          <w:lang w:eastAsia="zh-CN"/>
        </w:rPr>
        <w:t xml:space="preserve"> / </w:t>
      </w:r>
      <w:r>
        <w:rPr>
          <w:lang w:eastAsia="zh-CN"/>
        </w:rPr>
        <w:t>自定义），点击「确定」</w:t>
      </w:r>
    </w:p>
    <w:p w14:paraId="07B4553A" w14:textId="77777777" w:rsidR="005D2857" w:rsidRDefault="00000000">
      <w:pPr>
        <w:pStyle w:val="a"/>
        <w:rPr>
          <w:lang w:eastAsia="zh-CN"/>
        </w:rPr>
      </w:pPr>
      <w:r>
        <w:rPr>
          <w:lang w:eastAsia="zh-CN"/>
        </w:rPr>
        <w:t>软件自动识别科目并归集到各费用大类</w:t>
      </w:r>
    </w:p>
    <w:p w14:paraId="2C364FD0" w14:textId="77777777" w:rsidR="005D2857" w:rsidRDefault="00000000">
      <w:pPr>
        <w:pStyle w:val="a"/>
        <w:rPr>
          <w:lang w:eastAsia="zh-CN"/>
        </w:rPr>
      </w:pPr>
      <w:r>
        <w:rPr>
          <w:lang w:eastAsia="zh-CN"/>
        </w:rPr>
        <w:t>导入后会弹出「导入体检提示」，请查看金额异常、未归集费用等告警，确认无误后再继续</w:t>
      </w:r>
    </w:p>
    <w:p w14:paraId="3AA0ABD0" w14:textId="77777777" w:rsidR="005D2857" w:rsidRDefault="00000000">
      <w:pPr>
        <w:pStyle w:val="a"/>
        <w:rPr>
          <w:lang w:eastAsia="zh-CN"/>
        </w:rPr>
      </w:pPr>
      <w:r>
        <w:rPr>
          <w:lang w:eastAsia="zh-CN"/>
        </w:rPr>
        <w:t>打开「数据台账」</w:t>
      </w:r>
      <w:r>
        <w:rPr>
          <w:lang w:eastAsia="zh-CN"/>
        </w:rPr>
        <w:t>Tab</w:t>
      </w:r>
      <w:r>
        <w:rPr>
          <w:lang w:eastAsia="zh-CN"/>
        </w:rPr>
        <w:t>，检查导入的数据是否完整</w:t>
      </w:r>
    </w:p>
    <w:p w14:paraId="40EC2ED1" w14:textId="77777777" w:rsidR="005D2857" w:rsidRDefault="00000000">
      <w:pPr>
        <w:pStyle w:val="21"/>
      </w:pPr>
      <w:r>
        <w:t xml:space="preserve">5.4 </w:t>
      </w:r>
      <w:proofErr w:type="spellStart"/>
      <w:r>
        <w:t>第四步：录入参数</w:t>
      </w:r>
      <w:proofErr w:type="spellEnd"/>
    </w:p>
    <w:p w14:paraId="3FCCE31D" w14:textId="77777777" w:rsidR="005D2857" w:rsidRDefault="00000000">
      <w:pPr>
        <w:pStyle w:val="a"/>
        <w:rPr>
          <w:lang w:eastAsia="zh-CN"/>
        </w:rPr>
      </w:pPr>
      <w:r>
        <w:rPr>
          <w:lang w:eastAsia="zh-CN"/>
        </w:rPr>
        <w:t>点击左侧「参数录入」</w:t>
      </w:r>
      <w:r>
        <w:rPr>
          <w:lang w:eastAsia="zh-CN"/>
        </w:rPr>
        <w:t>Tab</w:t>
      </w:r>
    </w:p>
    <w:p w14:paraId="3231AB8C" w14:textId="77777777" w:rsidR="005D2857" w:rsidRDefault="00000000">
      <w:pPr>
        <w:pStyle w:val="a"/>
        <w:rPr>
          <w:lang w:eastAsia="zh-CN"/>
        </w:rPr>
      </w:pPr>
      <w:r>
        <w:rPr>
          <w:lang w:eastAsia="zh-CN"/>
        </w:rPr>
        <w:t>填写被审计单位信息、事务所信息、近三年销售收入与净资产</w:t>
      </w:r>
    </w:p>
    <w:p w14:paraId="368EF5CC" w14:textId="77777777" w:rsidR="005D2857" w:rsidRDefault="00000000">
      <w:pPr>
        <w:rPr>
          <w:lang w:eastAsia="zh-CN"/>
        </w:rPr>
      </w:pPr>
      <w:r>
        <w:rPr>
          <w:lang w:eastAsia="zh-CN"/>
        </w:rPr>
        <w:t>提示：销售收入和净资产是高新门槛判定的关键数据，填错会导致比例结论错误，请务必核对。有出口业务的企业请注意汇兑收益是否计入高新收入。</w:t>
      </w:r>
    </w:p>
    <w:p w14:paraId="25786814" w14:textId="77777777" w:rsidR="005D2857" w:rsidRDefault="00000000">
      <w:pPr>
        <w:pStyle w:val="21"/>
        <w:rPr>
          <w:lang w:eastAsia="zh-CN"/>
        </w:rPr>
      </w:pPr>
      <w:r>
        <w:rPr>
          <w:lang w:eastAsia="zh-CN"/>
        </w:rPr>
        <w:lastRenderedPageBreak/>
        <w:t xml:space="preserve">5.5 </w:t>
      </w:r>
      <w:r>
        <w:rPr>
          <w:lang w:eastAsia="zh-CN"/>
        </w:rPr>
        <w:t>第五步：导入人员与工时</w:t>
      </w:r>
    </w:p>
    <w:p w14:paraId="173DA05C" w14:textId="77777777" w:rsidR="005D2857" w:rsidRDefault="00000000">
      <w:proofErr w:type="spellStart"/>
      <w:r>
        <w:t>点击「人员」</w:t>
      </w:r>
      <w:r>
        <w:t>Tab</w:t>
      </w:r>
      <w:proofErr w:type="spellEnd"/>
      <w:r>
        <w:t>：</w:t>
      </w:r>
    </w:p>
    <w:p w14:paraId="323D9BC6" w14:textId="77777777" w:rsidR="005D2857" w:rsidRDefault="00000000">
      <w:pPr>
        <w:pStyle w:val="a"/>
        <w:rPr>
          <w:lang w:eastAsia="zh-CN"/>
        </w:rPr>
      </w:pPr>
      <w:r>
        <w:rPr>
          <w:lang w:eastAsia="zh-CN"/>
        </w:rPr>
        <w:t>点「导入人员」，选择人员清单</w:t>
      </w:r>
      <w:r>
        <w:rPr>
          <w:lang w:eastAsia="zh-CN"/>
        </w:rPr>
        <w:t xml:space="preserve"> Excel</w:t>
      </w:r>
      <w:r>
        <w:rPr>
          <w:lang w:eastAsia="zh-CN"/>
        </w:rPr>
        <w:t>（含姓名、身份证号、岗位、学历、入职日期）</w:t>
      </w:r>
    </w:p>
    <w:p w14:paraId="008DD72C" w14:textId="77777777" w:rsidR="005D2857" w:rsidRDefault="00000000">
      <w:pPr>
        <w:pStyle w:val="a"/>
        <w:rPr>
          <w:lang w:eastAsia="zh-CN"/>
        </w:rPr>
      </w:pPr>
      <w:r>
        <w:rPr>
          <w:lang w:eastAsia="zh-CN"/>
        </w:rPr>
        <w:t>软件自动计算</w:t>
      </w:r>
      <w:r>
        <w:rPr>
          <w:lang w:eastAsia="zh-CN"/>
        </w:rPr>
        <w:t xml:space="preserve"> 183 </w:t>
      </w:r>
      <w:r>
        <w:rPr>
          <w:lang w:eastAsia="zh-CN"/>
        </w:rPr>
        <w:t>天在职判定与科技人员占比</w:t>
      </w:r>
    </w:p>
    <w:p w14:paraId="5C845719" w14:textId="77777777" w:rsidR="005D2857" w:rsidRDefault="00000000">
      <w:pPr>
        <w:rPr>
          <w:lang w:eastAsia="zh-CN"/>
        </w:rPr>
      </w:pPr>
      <w:r>
        <w:rPr>
          <w:lang w:eastAsia="zh-CN"/>
        </w:rPr>
        <w:t>点击「费用分配」</w:t>
      </w:r>
      <w:r>
        <w:rPr>
          <w:lang w:eastAsia="zh-CN"/>
        </w:rPr>
        <w:t>Tab</w:t>
      </w:r>
      <w:r>
        <w:rPr>
          <w:lang w:eastAsia="zh-CN"/>
        </w:rPr>
        <w:t>：</w:t>
      </w:r>
    </w:p>
    <w:p w14:paraId="5C0E490D" w14:textId="77777777" w:rsidR="005D2857" w:rsidRDefault="00000000">
      <w:pPr>
        <w:pStyle w:val="a"/>
        <w:rPr>
          <w:lang w:eastAsia="zh-CN"/>
        </w:rPr>
      </w:pPr>
      <w:r>
        <w:rPr>
          <w:lang w:eastAsia="zh-CN"/>
        </w:rPr>
        <w:t>点「导入工时」，选择工时表</w:t>
      </w:r>
      <w:r>
        <w:rPr>
          <w:lang w:eastAsia="zh-CN"/>
        </w:rPr>
        <w:t xml:space="preserve"> Excel</w:t>
      </w:r>
      <w:r>
        <w:rPr>
          <w:lang w:eastAsia="zh-CN"/>
        </w:rPr>
        <w:t>（含员工姓名、所属项目、各月工时）</w:t>
      </w:r>
    </w:p>
    <w:p w14:paraId="2B155D67" w14:textId="77777777" w:rsidR="005D2857" w:rsidRDefault="00000000">
      <w:pPr>
        <w:pStyle w:val="a"/>
        <w:rPr>
          <w:lang w:eastAsia="zh-CN"/>
        </w:rPr>
      </w:pPr>
      <w:r>
        <w:rPr>
          <w:lang w:eastAsia="zh-CN"/>
        </w:rPr>
        <w:t>软件自动按工时把人员人工</w:t>
      </w:r>
      <w:r>
        <w:rPr>
          <w:lang w:eastAsia="zh-CN"/>
        </w:rPr>
        <w:t xml:space="preserve"> / </w:t>
      </w:r>
      <w:r>
        <w:rPr>
          <w:lang w:eastAsia="zh-CN"/>
        </w:rPr>
        <w:t>折旧</w:t>
      </w:r>
      <w:r>
        <w:rPr>
          <w:lang w:eastAsia="zh-CN"/>
        </w:rPr>
        <w:t xml:space="preserve"> / </w:t>
      </w:r>
      <w:r>
        <w:rPr>
          <w:lang w:eastAsia="zh-CN"/>
        </w:rPr>
        <w:t>摊销分摊到各项目</w:t>
      </w:r>
    </w:p>
    <w:p w14:paraId="6DACFE8C" w14:textId="77777777" w:rsidR="005D2857" w:rsidRDefault="00000000">
      <w:pPr>
        <w:rPr>
          <w:lang w:eastAsia="zh-CN"/>
        </w:rPr>
      </w:pPr>
      <w:r>
        <w:rPr>
          <w:lang w:eastAsia="zh-CN"/>
        </w:rPr>
        <w:t>工时表填写注意：年份须填</w:t>
      </w:r>
      <w:r>
        <w:rPr>
          <w:lang w:eastAsia="zh-CN"/>
        </w:rPr>
        <w:t xml:space="preserve"> 4 </w:t>
      </w:r>
      <w:r>
        <w:rPr>
          <w:lang w:eastAsia="zh-CN"/>
        </w:rPr>
        <w:t>位（如</w:t>
      </w:r>
      <w:r>
        <w:rPr>
          <w:lang w:eastAsia="zh-CN"/>
        </w:rPr>
        <w:t xml:space="preserve"> 2025</w:t>
      </w:r>
      <w:r>
        <w:rPr>
          <w:lang w:eastAsia="zh-CN"/>
        </w:rPr>
        <w:t>）；单月工时不超过</w:t>
      </w:r>
      <w:r>
        <w:rPr>
          <w:lang w:eastAsia="zh-CN"/>
        </w:rPr>
        <w:t xml:space="preserve"> 31 </w:t>
      </w:r>
      <w:r>
        <w:rPr>
          <w:lang w:eastAsia="zh-CN"/>
        </w:rPr>
        <w:t>天；姓名不能为空；项目编号须与台账中的项目一致，否则工时无法参与分摊。</w:t>
      </w:r>
    </w:p>
    <w:p w14:paraId="20AE41AA" w14:textId="77777777" w:rsidR="005D2857" w:rsidRDefault="00000000">
      <w:pPr>
        <w:pStyle w:val="21"/>
      </w:pPr>
      <w:r>
        <w:t xml:space="preserve">5.6 </w:t>
      </w:r>
      <w:proofErr w:type="spellStart"/>
      <w:r>
        <w:t>第六步：检查与刷新</w:t>
      </w:r>
      <w:proofErr w:type="spellEnd"/>
    </w:p>
    <w:p w14:paraId="5819D386" w14:textId="77777777" w:rsidR="005D2857" w:rsidRDefault="00000000">
      <w:pPr>
        <w:pStyle w:val="a"/>
        <w:rPr>
          <w:lang w:eastAsia="zh-CN"/>
        </w:rPr>
      </w:pPr>
      <w:r>
        <w:rPr>
          <w:lang w:eastAsia="zh-CN"/>
        </w:rPr>
        <w:t>点开「结构明细表」</w:t>
      </w:r>
      <w:r>
        <w:rPr>
          <w:lang w:eastAsia="zh-CN"/>
        </w:rPr>
        <w:t>Tab</w:t>
      </w:r>
      <w:r>
        <w:rPr>
          <w:lang w:eastAsia="zh-CN"/>
        </w:rPr>
        <w:t>，检查各年度各项目的费用合计</w:t>
      </w:r>
    </w:p>
    <w:p w14:paraId="71D4A16E" w14:textId="77777777" w:rsidR="005D2857" w:rsidRDefault="00000000">
      <w:pPr>
        <w:pStyle w:val="a"/>
        <w:rPr>
          <w:lang w:eastAsia="zh-CN"/>
        </w:rPr>
      </w:pPr>
      <w:r>
        <w:rPr>
          <w:lang w:eastAsia="zh-CN"/>
        </w:rPr>
        <w:t>点开「合规看板」</w:t>
      </w:r>
      <w:r>
        <w:rPr>
          <w:lang w:eastAsia="zh-CN"/>
        </w:rPr>
        <w:t>Tab</w:t>
      </w:r>
      <w:r>
        <w:rPr>
          <w:lang w:eastAsia="zh-CN"/>
        </w:rPr>
        <w:t>，看红绿灯：红灯</w:t>
      </w:r>
      <w:r>
        <w:rPr>
          <w:lang w:eastAsia="zh-CN"/>
        </w:rPr>
        <w:t xml:space="preserve"> = </w:t>
      </w:r>
      <w:r>
        <w:rPr>
          <w:lang w:eastAsia="zh-CN"/>
        </w:rPr>
        <w:t>不达标，需核实数据</w:t>
      </w:r>
    </w:p>
    <w:p w14:paraId="0541EC6E" w14:textId="77777777" w:rsidR="005D2857" w:rsidRDefault="00000000">
      <w:pPr>
        <w:pStyle w:val="a"/>
        <w:rPr>
          <w:lang w:eastAsia="zh-CN"/>
        </w:rPr>
      </w:pPr>
      <w:r>
        <w:rPr>
          <w:lang w:eastAsia="zh-CN"/>
        </w:rPr>
        <w:t>点击「数据」</w:t>
      </w:r>
      <w:r>
        <w:rPr>
          <w:lang w:eastAsia="zh-CN"/>
        </w:rPr>
        <w:t>→</w:t>
      </w:r>
      <w:r>
        <w:rPr>
          <w:lang w:eastAsia="zh-CN"/>
        </w:rPr>
        <w:t>「刷新数据」，确保计算为最新</w:t>
      </w:r>
    </w:p>
    <w:p w14:paraId="4D17E7FD" w14:textId="77777777" w:rsidR="005D2857" w:rsidRDefault="00000000">
      <w:pPr>
        <w:pStyle w:val="21"/>
      </w:pPr>
      <w:r>
        <w:t xml:space="preserve">5.7 </w:t>
      </w:r>
      <w:proofErr w:type="spellStart"/>
      <w:r>
        <w:t>第七步：一键导出</w:t>
      </w:r>
      <w:proofErr w:type="spellEnd"/>
    </w:p>
    <w:p w14:paraId="292BBF4F" w14:textId="77777777" w:rsidR="005D2857" w:rsidRDefault="00000000">
      <w:pPr>
        <w:pStyle w:val="a"/>
      </w:pPr>
      <w:r>
        <w:t>点击「导出」</w:t>
      </w:r>
      <w:r>
        <w:t>→</w:t>
      </w:r>
      <w:r>
        <w:t>「</w:t>
      </w:r>
      <w:r>
        <w:t>Excel</w:t>
      </w:r>
      <w:r>
        <w:t>」</w:t>
      </w:r>
      <w:r>
        <w:t>——</w:t>
      </w:r>
      <w:r>
        <w:t>导出全套底稿</w:t>
      </w:r>
      <w:r>
        <w:t xml:space="preserve"> Excel</w:t>
      </w:r>
    </w:p>
    <w:p w14:paraId="0E5710D8" w14:textId="77777777" w:rsidR="005D2857" w:rsidRDefault="00000000">
      <w:pPr>
        <w:pStyle w:val="a"/>
        <w:rPr>
          <w:lang w:eastAsia="zh-CN"/>
        </w:rPr>
      </w:pPr>
      <w:r>
        <w:rPr>
          <w:lang w:eastAsia="zh-CN"/>
        </w:rPr>
        <w:t>点击「导出」</w:t>
      </w:r>
      <w:r>
        <w:rPr>
          <w:lang w:eastAsia="zh-CN"/>
        </w:rPr>
        <w:t>→</w:t>
      </w:r>
      <w:r>
        <w:rPr>
          <w:lang w:eastAsia="zh-CN"/>
        </w:rPr>
        <w:t>「</w:t>
      </w:r>
      <w:r>
        <w:rPr>
          <w:lang w:eastAsia="zh-CN"/>
        </w:rPr>
        <w:t>Word</w:t>
      </w:r>
      <w:r>
        <w:rPr>
          <w:lang w:eastAsia="zh-CN"/>
        </w:rPr>
        <w:t>」</w:t>
      </w:r>
      <w:r>
        <w:rPr>
          <w:lang w:eastAsia="zh-CN"/>
        </w:rPr>
        <w:t>——</w:t>
      </w:r>
      <w:r>
        <w:rPr>
          <w:lang w:eastAsia="zh-CN"/>
        </w:rPr>
        <w:t>导出鉴证报告</w:t>
      </w:r>
      <w:r>
        <w:rPr>
          <w:lang w:eastAsia="zh-CN"/>
        </w:rPr>
        <w:t xml:space="preserve"> Word</w:t>
      </w:r>
    </w:p>
    <w:p w14:paraId="3D2DEB76" w14:textId="77777777" w:rsidR="005D2857" w:rsidRDefault="00000000">
      <w:pPr>
        <w:pStyle w:val="1"/>
        <w:rPr>
          <w:lang w:eastAsia="zh-CN"/>
        </w:rPr>
      </w:pPr>
      <w:r>
        <w:rPr>
          <w:lang w:eastAsia="zh-CN"/>
        </w:rPr>
        <w:t>六、各功能模块详解</w:t>
      </w:r>
    </w:p>
    <w:p w14:paraId="25AEE22A" w14:textId="77777777" w:rsidR="005D2857" w:rsidRDefault="00000000">
      <w:pPr>
        <w:pStyle w:val="21"/>
        <w:rPr>
          <w:lang w:eastAsia="zh-CN"/>
        </w:rPr>
      </w:pPr>
      <w:r>
        <w:rPr>
          <w:lang w:eastAsia="zh-CN"/>
        </w:rPr>
        <w:t xml:space="preserve">6.1 </w:t>
      </w:r>
      <w:r>
        <w:rPr>
          <w:lang w:eastAsia="zh-CN"/>
        </w:rPr>
        <w:t>数据类模块</w:t>
      </w:r>
    </w:p>
    <w:p w14:paraId="412725FF" w14:textId="77777777" w:rsidR="005D2857" w:rsidRDefault="00000000">
      <w:pPr>
        <w:pStyle w:val="31"/>
        <w:rPr>
          <w:lang w:eastAsia="zh-CN"/>
        </w:rPr>
      </w:pPr>
      <w:r>
        <w:rPr>
          <w:lang w:eastAsia="zh-CN"/>
        </w:rPr>
        <w:t>数据台账</w:t>
      </w:r>
    </w:p>
    <w:p w14:paraId="15E97F15" w14:textId="77777777" w:rsidR="005D2857" w:rsidRDefault="00000000">
      <w:pPr>
        <w:rPr>
          <w:lang w:eastAsia="zh-CN"/>
        </w:rPr>
      </w:pPr>
      <w:r>
        <w:rPr>
          <w:lang w:eastAsia="zh-CN"/>
        </w:rPr>
        <w:t>导入的原始研发费用台账。可直接在工作区增删改，支持筛选与排序。</w:t>
      </w:r>
    </w:p>
    <w:p w14:paraId="39BCFB22" w14:textId="77777777" w:rsidR="005D2857" w:rsidRDefault="00000000">
      <w:pPr>
        <w:pStyle w:val="31"/>
        <w:rPr>
          <w:lang w:eastAsia="zh-CN"/>
        </w:rPr>
      </w:pPr>
      <w:r>
        <w:rPr>
          <w:lang w:eastAsia="zh-CN"/>
        </w:rPr>
        <w:t>结构明细表（表</w:t>
      </w:r>
      <w:r>
        <w:rPr>
          <w:lang w:eastAsia="zh-CN"/>
        </w:rPr>
        <w:t>1</w:t>
      </w:r>
      <w:r>
        <w:rPr>
          <w:lang w:eastAsia="zh-CN"/>
        </w:rPr>
        <w:t>）</w:t>
      </w:r>
    </w:p>
    <w:p w14:paraId="21FB0B2A" w14:textId="77777777" w:rsidR="005D2857" w:rsidRDefault="00000000">
      <w:pPr>
        <w:rPr>
          <w:lang w:eastAsia="zh-CN"/>
        </w:rPr>
      </w:pPr>
      <w:r>
        <w:rPr>
          <w:lang w:eastAsia="zh-CN"/>
        </w:rPr>
        <w:t>按「年度</w:t>
      </w:r>
      <w:r>
        <w:rPr>
          <w:lang w:eastAsia="zh-CN"/>
        </w:rPr>
        <w:t>×</w:t>
      </w:r>
      <w:r>
        <w:rPr>
          <w:lang w:eastAsia="zh-CN"/>
        </w:rPr>
        <w:t>项目</w:t>
      </w:r>
      <w:r>
        <w:rPr>
          <w:lang w:eastAsia="zh-CN"/>
        </w:rPr>
        <w:t>×</w:t>
      </w:r>
      <w:r>
        <w:rPr>
          <w:lang w:eastAsia="zh-CN"/>
        </w:rPr>
        <w:t>费用大类」汇总的研发费用结构明细表，由台账自动生成，只读。</w:t>
      </w:r>
    </w:p>
    <w:p w14:paraId="36E80C7F" w14:textId="77777777" w:rsidR="005D2857" w:rsidRDefault="00000000">
      <w:pPr>
        <w:pStyle w:val="31"/>
        <w:rPr>
          <w:lang w:eastAsia="zh-CN"/>
        </w:rPr>
      </w:pPr>
      <w:r>
        <w:rPr>
          <w:lang w:eastAsia="zh-CN"/>
        </w:rPr>
        <w:lastRenderedPageBreak/>
        <w:t>明细表注释（表</w:t>
      </w:r>
      <w:r>
        <w:rPr>
          <w:lang w:eastAsia="zh-CN"/>
        </w:rPr>
        <w:t>2</w:t>
      </w:r>
      <w:r>
        <w:rPr>
          <w:lang w:eastAsia="zh-CN"/>
        </w:rPr>
        <w:t>）</w:t>
      </w:r>
    </w:p>
    <w:p w14:paraId="7F342D7D" w14:textId="77777777" w:rsidR="005D2857" w:rsidRDefault="00000000">
      <w:pPr>
        <w:rPr>
          <w:lang w:eastAsia="zh-CN"/>
        </w:rPr>
      </w:pPr>
      <w:r>
        <w:rPr>
          <w:lang w:eastAsia="zh-CN"/>
        </w:rPr>
        <w:t>按「年度</w:t>
      </w:r>
      <w:r>
        <w:rPr>
          <w:lang w:eastAsia="zh-CN"/>
        </w:rPr>
        <w:t>×</w:t>
      </w:r>
      <w:r>
        <w:rPr>
          <w:lang w:eastAsia="zh-CN"/>
        </w:rPr>
        <w:t>项目</w:t>
      </w:r>
      <w:r>
        <w:rPr>
          <w:lang w:eastAsia="zh-CN"/>
        </w:rPr>
        <w:t>×</w:t>
      </w:r>
      <w:r>
        <w:rPr>
          <w:lang w:eastAsia="zh-CN"/>
        </w:rPr>
        <w:t>费用细类」展开的明细表注释，通过</w:t>
      </w:r>
      <w:r>
        <w:rPr>
          <w:lang w:eastAsia="zh-CN"/>
        </w:rPr>
        <w:t xml:space="preserve"> Excel </w:t>
      </w:r>
      <w:r>
        <w:rPr>
          <w:lang w:eastAsia="zh-CN"/>
        </w:rPr>
        <w:t>公式实时关联表</w:t>
      </w:r>
      <w:r>
        <w:rPr>
          <w:lang w:eastAsia="zh-CN"/>
        </w:rPr>
        <w:t>1</w:t>
      </w:r>
      <w:r>
        <w:rPr>
          <w:lang w:eastAsia="zh-CN"/>
        </w:rPr>
        <w:t>，只读。</w:t>
      </w:r>
    </w:p>
    <w:p w14:paraId="0FC20DF2" w14:textId="77777777" w:rsidR="005D2857" w:rsidRDefault="00000000">
      <w:pPr>
        <w:pStyle w:val="31"/>
        <w:rPr>
          <w:lang w:eastAsia="zh-CN"/>
        </w:rPr>
      </w:pPr>
      <w:r>
        <w:rPr>
          <w:lang w:eastAsia="zh-CN"/>
        </w:rPr>
        <w:t>收入明细</w:t>
      </w:r>
    </w:p>
    <w:p w14:paraId="229DC85E" w14:textId="77777777" w:rsidR="005D2857" w:rsidRDefault="00000000">
      <w:pPr>
        <w:rPr>
          <w:lang w:eastAsia="zh-CN"/>
        </w:rPr>
      </w:pPr>
      <w:r>
        <w:rPr>
          <w:lang w:eastAsia="zh-CN"/>
        </w:rPr>
        <w:t>高新技术产品（服务）收入明细，可编辑（需企业提供销售明细）。</w:t>
      </w:r>
    </w:p>
    <w:p w14:paraId="1A1C949E" w14:textId="77777777" w:rsidR="005D2857" w:rsidRDefault="00000000">
      <w:pPr>
        <w:pStyle w:val="31"/>
        <w:rPr>
          <w:lang w:eastAsia="zh-CN"/>
        </w:rPr>
      </w:pPr>
      <w:r>
        <w:rPr>
          <w:lang w:eastAsia="zh-CN"/>
        </w:rPr>
        <w:t>知识产权</w:t>
      </w:r>
    </w:p>
    <w:p w14:paraId="557E3C67" w14:textId="77777777" w:rsidR="005D2857" w:rsidRDefault="00000000">
      <w:pPr>
        <w:rPr>
          <w:lang w:eastAsia="zh-CN"/>
        </w:rPr>
      </w:pPr>
      <w:r>
        <w:rPr>
          <w:lang w:eastAsia="zh-CN"/>
        </w:rPr>
        <w:t>企业知识产权清单（发明专利</w:t>
      </w:r>
      <w:r>
        <w:rPr>
          <w:lang w:eastAsia="zh-CN"/>
        </w:rPr>
        <w:t xml:space="preserve"> / </w:t>
      </w:r>
      <w:r>
        <w:rPr>
          <w:lang w:eastAsia="zh-CN"/>
        </w:rPr>
        <w:t>实用新型</w:t>
      </w:r>
      <w:r>
        <w:rPr>
          <w:lang w:eastAsia="zh-CN"/>
        </w:rPr>
        <w:t xml:space="preserve"> / </w:t>
      </w:r>
      <w:r>
        <w:rPr>
          <w:lang w:eastAsia="zh-CN"/>
        </w:rPr>
        <w:t>软件著作权等），可导入导出，编辑获取日期与类型。</w:t>
      </w:r>
    </w:p>
    <w:p w14:paraId="66E00E70" w14:textId="77777777" w:rsidR="005D2857" w:rsidRDefault="00000000">
      <w:pPr>
        <w:pStyle w:val="31"/>
        <w:rPr>
          <w:lang w:eastAsia="zh-CN"/>
        </w:rPr>
      </w:pPr>
      <w:r>
        <w:rPr>
          <w:lang w:eastAsia="zh-CN"/>
        </w:rPr>
        <w:t>人员结构</w:t>
      </w:r>
    </w:p>
    <w:p w14:paraId="3C96C26B" w14:textId="77777777" w:rsidR="005D2857" w:rsidRDefault="00000000">
      <w:pPr>
        <w:rPr>
          <w:lang w:eastAsia="zh-CN"/>
        </w:rPr>
      </w:pPr>
      <w:r>
        <w:rPr>
          <w:lang w:eastAsia="zh-CN"/>
        </w:rPr>
        <w:t>学历结构表（</w:t>
      </w:r>
      <w:r>
        <w:rPr>
          <w:lang w:eastAsia="zh-CN"/>
        </w:rPr>
        <w:t xml:space="preserve">A5 </w:t>
      </w:r>
      <w:r>
        <w:rPr>
          <w:lang w:eastAsia="zh-CN"/>
        </w:rPr>
        <w:t>格式），与「人员」模块联动，可编辑。</w:t>
      </w:r>
    </w:p>
    <w:p w14:paraId="7EAD53A4" w14:textId="77777777" w:rsidR="005D2857" w:rsidRDefault="00000000">
      <w:pPr>
        <w:pStyle w:val="21"/>
        <w:rPr>
          <w:lang w:eastAsia="zh-CN"/>
        </w:rPr>
      </w:pPr>
      <w:r>
        <w:rPr>
          <w:lang w:eastAsia="zh-CN"/>
        </w:rPr>
        <w:t xml:space="preserve">6.2 </w:t>
      </w:r>
      <w:r>
        <w:rPr>
          <w:lang w:eastAsia="zh-CN"/>
        </w:rPr>
        <w:t>操作类模块</w:t>
      </w:r>
    </w:p>
    <w:p w14:paraId="5A6EB370" w14:textId="77777777" w:rsidR="005D2857" w:rsidRDefault="00000000">
      <w:pPr>
        <w:pStyle w:val="31"/>
        <w:rPr>
          <w:lang w:eastAsia="zh-CN"/>
        </w:rPr>
      </w:pPr>
      <w:r>
        <w:rPr>
          <w:lang w:eastAsia="zh-CN"/>
        </w:rPr>
        <w:t>参数录入</w:t>
      </w:r>
    </w:p>
    <w:p w14:paraId="63E6A913" w14:textId="77777777" w:rsidR="005D2857" w:rsidRDefault="00000000">
      <w:pPr>
        <w:rPr>
          <w:lang w:eastAsia="zh-CN"/>
        </w:rPr>
      </w:pPr>
      <w:r>
        <w:rPr>
          <w:lang w:eastAsia="zh-CN"/>
        </w:rPr>
        <w:t>填写被审计单位信息、事务所信息、近三年销售收入与净资产</w:t>
      </w:r>
      <w:r>
        <w:rPr>
          <w:lang w:eastAsia="zh-CN"/>
        </w:rPr>
        <w:t>——</w:t>
      </w:r>
      <w:r>
        <w:rPr>
          <w:lang w:eastAsia="zh-CN"/>
        </w:rPr>
        <w:t>所有报告与判定的取数来源。</w:t>
      </w:r>
    </w:p>
    <w:p w14:paraId="22F1327E" w14:textId="77777777" w:rsidR="005D2857" w:rsidRDefault="00000000">
      <w:pPr>
        <w:pStyle w:val="31"/>
        <w:rPr>
          <w:lang w:eastAsia="zh-CN"/>
        </w:rPr>
      </w:pPr>
      <w:r>
        <w:rPr>
          <w:lang w:eastAsia="zh-CN"/>
        </w:rPr>
        <w:t>费用分配</w:t>
      </w:r>
    </w:p>
    <w:p w14:paraId="1A2AD787" w14:textId="77777777" w:rsidR="005D2857" w:rsidRDefault="00000000">
      <w:pPr>
        <w:rPr>
          <w:lang w:eastAsia="zh-CN"/>
        </w:rPr>
      </w:pPr>
      <w:r>
        <w:rPr>
          <w:lang w:eastAsia="zh-CN"/>
        </w:rPr>
        <w:t>按工时把人员人工、折旧、摊销等分摊到各研发项目，是人员费用归集的核心步骤。</w:t>
      </w:r>
    </w:p>
    <w:p w14:paraId="789B2204" w14:textId="77777777" w:rsidR="005D2857" w:rsidRDefault="00000000">
      <w:pPr>
        <w:pStyle w:val="31"/>
        <w:rPr>
          <w:lang w:eastAsia="zh-CN"/>
        </w:rPr>
      </w:pPr>
      <w:r>
        <w:rPr>
          <w:lang w:eastAsia="zh-CN"/>
        </w:rPr>
        <w:t>人员</w:t>
      </w:r>
    </w:p>
    <w:p w14:paraId="7274FAB2" w14:textId="77777777" w:rsidR="005D2857" w:rsidRDefault="00000000">
      <w:pPr>
        <w:rPr>
          <w:lang w:eastAsia="zh-CN"/>
        </w:rPr>
      </w:pPr>
      <w:r>
        <w:rPr>
          <w:lang w:eastAsia="zh-CN"/>
        </w:rPr>
        <w:t>导入人员名册，自动计算</w:t>
      </w:r>
      <w:r>
        <w:rPr>
          <w:lang w:eastAsia="zh-CN"/>
        </w:rPr>
        <w:t xml:space="preserve"> 183 </w:t>
      </w:r>
      <w:r>
        <w:rPr>
          <w:lang w:eastAsia="zh-CN"/>
        </w:rPr>
        <w:t>天在职判定与科技人员占比（高新门槛</w:t>
      </w:r>
      <w:r>
        <w:rPr>
          <w:lang w:eastAsia="zh-CN"/>
        </w:rPr>
        <w:t xml:space="preserve"> ≥10%</w:t>
      </w:r>
      <w:r>
        <w:rPr>
          <w:lang w:eastAsia="zh-CN"/>
        </w:rPr>
        <w:t>）。</w:t>
      </w:r>
    </w:p>
    <w:p w14:paraId="0CC279A0" w14:textId="77777777" w:rsidR="005D2857" w:rsidRDefault="00000000">
      <w:pPr>
        <w:pStyle w:val="31"/>
        <w:rPr>
          <w:lang w:eastAsia="zh-CN"/>
        </w:rPr>
      </w:pPr>
      <w:r>
        <w:rPr>
          <w:lang w:eastAsia="zh-CN"/>
        </w:rPr>
        <w:t>抽凭底稿</w:t>
      </w:r>
    </w:p>
    <w:p w14:paraId="1BC0A573" w14:textId="77777777" w:rsidR="005D2857" w:rsidRDefault="00000000">
      <w:pPr>
        <w:rPr>
          <w:lang w:eastAsia="zh-CN"/>
        </w:rPr>
      </w:pPr>
      <w:r>
        <w:rPr>
          <w:lang w:eastAsia="zh-CN"/>
        </w:rPr>
        <w:t>研发费用抽查、截止性测试、收入抽查等审计程序底稿。</w:t>
      </w:r>
    </w:p>
    <w:p w14:paraId="4897FAB4" w14:textId="77777777" w:rsidR="005D2857" w:rsidRDefault="00000000">
      <w:pPr>
        <w:pStyle w:val="21"/>
        <w:rPr>
          <w:lang w:eastAsia="zh-CN"/>
        </w:rPr>
      </w:pPr>
      <w:r>
        <w:rPr>
          <w:lang w:eastAsia="zh-CN"/>
        </w:rPr>
        <w:t xml:space="preserve">6.3 </w:t>
      </w:r>
      <w:r>
        <w:rPr>
          <w:lang w:eastAsia="zh-CN"/>
        </w:rPr>
        <w:t>报告类模块</w:t>
      </w:r>
    </w:p>
    <w:p w14:paraId="0979A1A3" w14:textId="77777777" w:rsidR="005D2857" w:rsidRDefault="00000000">
      <w:pPr>
        <w:pStyle w:val="31"/>
        <w:rPr>
          <w:lang w:eastAsia="zh-CN"/>
        </w:rPr>
      </w:pPr>
      <w:r>
        <w:rPr>
          <w:lang w:eastAsia="zh-CN"/>
        </w:rPr>
        <w:t>研发报告</w:t>
      </w:r>
      <w:r>
        <w:rPr>
          <w:lang w:eastAsia="zh-CN"/>
        </w:rPr>
        <w:t xml:space="preserve"> / </w:t>
      </w:r>
      <w:r>
        <w:rPr>
          <w:lang w:eastAsia="zh-CN"/>
        </w:rPr>
        <w:t>收入报告</w:t>
      </w:r>
    </w:p>
    <w:p w14:paraId="1A3AA051" w14:textId="77777777" w:rsidR="005D2857" w:rsidRDefault="00000000">
      <w:pPr>
        <w:rPr>
          <w:lang w:eastAsia="zh-CN"/>
        </w:rPr>
      </w:pPr>
      <w:r>
        <w:rPr>
          <w:lang w:eastAsia="zh-CN"/>
        </w:rPr>
        <w:t>研发费用鉴证报告与高新收入鉴证报告预览，点击正文中的蓝色数字可跳转到对应底稿。</w:t>
      </w:r>
    </w:p>
    <w:p w14:paraId="5624FC72" w14:textId="77777777" w:rsidR="005D2857" w:rsidRDefault="00000000">
      <w:pPr>
        <w:pStyle w:val="31"/>
        <w:rPr>
          <w:lang w:eastAsia="zh-CN"/>
        </w:rPr>
      </w:pPr>
      <w:r>
        <w:rPr>
          <w:lang w:eastAsia="zh-CN"/>
        </w:rPr>
        <w:t>附件</w:t>
      </w:r>
      <w:r>
        <w:rPr>
          <w:lang w:eastAsia="zh-CN"/>
        </w:rPr>
        <w:t>2</w:t>
      </w:r>
      <w:r>
        <w:rPr>
          <w:lang w:eastAsia="zh-CN"/>
        </w:rPr>
        <w:t>附注</w:t>
      </w:r>
    </w:p>
    <w:p w14:paraId="63F58405" w14:textId="77777777" w:rsidR="005D2857" w:rsidRDefault="00000000">
      <w:pPr>
        <w:rPr>
          <w:lang w:eastAsia="zh-CN"/>
        </w:rPr>
      </w:pPr>
      <w:r>
        <w:rPr>
          <w:lang w:eastAsia="zh-CN"/>
        </w:rPr>
        <w:t>高新技术企业认定申请表「附件</w:t>
      </w:r>
      <w:r>
        <w:rPr>
          <w:lang w:eastAsia="zh-CN"/>
        </w:rPr>
        <w:t>2</w:t>
      </w:r>
      <w:r>
        <w:rPr>
          <w:lang w:eastAsia="zh-CN"/>
        </w:rPr>
        <w:t>」编制说明的自动生成。</w:t>
      </w:r>
    </w:p>
    <w:p w14:paraId="5CD68F27" w14:textId="77777777" w:rsidR="005D2857" w:rsidRDefault="00000000">
      <w:pPr>
        <w:pStyle w:val="31"/>
        <w:rPr>
          <w:lang w:eastAsia="zh-CN"/>
        </w:rPr>
      </w:pPr>
      <w:r>
        <w:rPr>
          <w:lang w:eastAsia="zh-CN"/>
        </w:rPr>
        <w:lastRenderedPageBreak/>
        <w:t>结构说明</w:t>
      </w:r>
    </w:p>
    <w:p w14:paraId="2E3EB51E" w14:textId="77777777" w:rsidR="005D2857" w:rsidRDefault="00000000">
      <w:pPr>
        <w:rPr>
          <w:lang w:eastAsia="zh-CN"/>
        </w:rPr>
      </w:pPr>
      <w:r>
        <w:rPr>
          <w:lang w:eastAsia="zh-CN"/>
        </w:rPr>
        <w:t>结构明细表编制说明（折旧</w:t>
      </w:r>
      <w:r>
        <w:rPr>
          <w:lang w:eastAsia="zh-CN"/>
        </w:rPr>
        <w:t xml:space="preserve"> / </w:t>
      </w:r>
      <w:r>
        <w:rPr>
          <w:lang w:eastAsia="zh-CN"/>
        </w:rPr>
        <w:t>摊销</w:t>
      </w:r>
      <w:r>
        <w:rPr>
          <w:lang w:eastAsia="zh-CN"/>
        </w:rPr>
        <w:t xml:space="preserve"> / </w:t>
      </w:r>
      <w:r>
        <w:rPr>
          <w:lang w:eastAsia="zh-CN"/>
        </w:rPr>
        <w:t>审计报告段落）。</w:t>
      </w:r>
    </w:p>
    <w:p w14:paraId="36B71398" w14:textId="77777777" w:rsidR="005D2857" w:rsidRDefault="00000000">
      <w:pPr>
        <w:pStyle w:val="31"/>
        <w:rPr>
          <w:lang w:eastAsia="zh-CN"/>
        </w:rPr>
      </w:pPr>
      <w:r>
        <w:rPr>
          <w:lang w:eastAsia="zh-CN"/>
        </w:rPr>
        <w:t>收入发票检查</w:t>
      </w:r>
    </w:p>
    <w:p w14:paraId="287783F0" w14:textId="77777777" w:rsidR="005D2857" w:rsidRDefault="00000000">
      <w:pPr>
        <w:rPr>
          <w:lang w:eastAsia="zh-CN"/>
        </w:rPr>
      </w:pPr>
      <w:r>
        <w:rPr>
          <w:lang w:eastAsia="zh-CN"/>
        </w:rPr>
        <w:t>对接发票查验接口，核实高新收入对应的发票真伪。</w:t>
      </w:r>
    </w:p>
    <w:p w14:paraId="0C0D603D" w14:textId="77777777" w:rsidR="005D2857" w:rsidRDefault="00000000">
      <w:pPr>
        <w:pStyle w:val="21"/>
        <w:rPr>
          <w:lang w:eastAsia="zh-CN"/>
        </w:rPr>
      </w:pPr>
      <w:r>
        <w:rPr>
          <w:lang w:eastAsia="zh-CN"/>
        </w:rPr>
        <w:t xml:space="preserve">6.4 </w:t>
      </w:r>
      <w:r>
        <w:rPr>
          <w:lang w:eastAsia="zh-CN"/>
        </w:rPr>
        <w:t>合规类模块</w:t>
      </w:r>
    </w:p>
    <w:p w14:paraId="7831B3A9" w14:textId="77777777" w:rsidR="005D2857" w:rsidRDefault="00000000">
      <w:pPr>
        <w:pStyle w:val="31"/>
        <w:rPr>
          <w:lang w:eastAsia="zh-CN"/>
        </w:rPr>
      </w:pPr>
      <w:r>
        <w:rPr>
          <w:lang w:eastAsia="zh-CN"/>
        </w:rPr>
        <w:t>合规看板</w:t>
      </w:r>
    </w:p>
    <w:p w14:paraId="25C660BE" w14:textId="77777777" w:rsidR="005D2857" w:rsidRDefault="00000000">
      <w:pPr>
        <w:rPr>
          <w:lang w:eastAsia="zh-CN"/>
        </w:rPr>
      </w:pPr>
      <w:r>
        <w:rPr>
          <w:lang w:eastAsia="zh-CN"/>
        </w:rPr>
        <w:t>一键查看</w:t>
      </w:r>
      <w:r>
        <w:rPr>
          <w:lang w:eastAsia="zh-CN"/>
        </w:rPr>
        <w:t xml:space="preserve"> 6 </w:t>
      </w:r>
      <w:r>
        <w:rPr>
          <w:lang w:eastAsia="zh-CN"/>
        </w:rPr>
        <w:t>项核心指标的红绿灯判定：研发费占比</w:t>
      </w:r>
      <w:r>
        <w:rPr>
          <w:lang w:eastAsia="zh-CN"/>
        </w:rPr>
        <w:t xml:space="preserve"> / </w:t>
      </w:r>
      <w:r>
        <w:rPr>
          <w:lang w:eastAsia="zh-CN"/>
        </w:rPr>
        <w:t>高新收入占比</w:t>
      </w:r>
      <w:r>
        <w:rPr>
          <w:lang w:eastAsia="zh-CN"/>
        </w:rPr>
        <w:t xml:space="preserve"> / </w:t>
      </w:r>
      <w:r>
        <w:rPr>
          <w:lang w:eastAsia="zh-CN"/>
        </w:rPr>
        <w:t>科技人员占比</w:t>
      </w:r>
      <w:r>
        <w:rPr>
          <w:lang w:eastAsia="zh-CN"/>
        </w:rPr>
        <w:t xml:space="preserve"> / </w:t>
      </w:r>
      <w:r>
        <w:rPr>
          <w:lang w:eastAsia="zh-CN"/>
        </w:rPr>
        <w:t>境内占比</w:t>
      </w:r>
      <w:r>
        <w:rPr>
          <w:lang w:eastAsia="zh-CN"/>
        </w:rPr>
        <w:t xml:space="preserve"> / </w:t>
      </w:r>
      <w:r>
        <w:rPr>
          <w:lang w:eastAsia="zh-CN"/>
        </w:rPr>
        <w:t>其他费用占比</w:t>
      </w:r>
      <w:r>
        <w:rPr>
          <w:lang w:eastAsia="zh-CN"/>
        </w:rPr>
        <w:t xml:space="preserve"> / </w:t>
      </w:r>
      <w:r>
        <w:rPr>
          <w:lang w:eastAsia="zh-CN"/>
        </w:rPr>
        <w:t>成长性。红灯即不达标，需先核实数据再出报告。</w:t>
      </w:r>
    </w:p>
    <w:p w14:paraId="467A26B9" w14:textId="77777777" w:rsidR="005D2857" w:rsidRDefault="00000000">
      <w:pPr>
        <w:pStyle w:val="1"/>
        <w:rPr>
          <w:lang w:eastAsia="zh-CN"/>
        </w:rPr>
      </w:pPr>
      <w:r>
        <w:rPr>
          <w:lang w:eastAsia="zh-CN"/>
        </w:rPr>
        <w:t>七、导出报告说明</w:t>
      </w:r>
    </w:p>
    <w:p w14:paraId="572C6EE8" w14:textId="77777777" w:rsidR="005D2857" w:rsidRDefault="00000000">
      <w:pPr>
        <w:pStyle w:val="21"/>
        <w:rPr>
          <w:lang w:eastAsia="zh-CN"/>
        </w:rPr>
      </w:pPr>
      <w:r>
        <w:rPr>
          <w:lang w:eastAsia="zh-CN"/>
        </w:rPr>
        <w:t xml:space="preserve">7.1 </w:t>
      </w:r>
      <w:r>
        <w:rPr>
          <w:lang w:eastAsia="zh-CN"/>
        </w:rPr>
        <w:t>导出</w:t>
      </w:r>
      <w:r>
        <w:rPr>
          <w:lang w:eastAsia="zh-CN"/>
        </w:rPr>
        <w:t xml:space="preserve"> Excel</w:t>
      </w:r>
      <w:r>
        <w:rPr>
          <w:lang w:eastAsia="zh-CN"/>
        </w:rPr>
        <w:t>（高新审计汇总表</w:t>
      </w:r>
      <w:r>
        <w:rPr>
          <w:lang w:eastAsia="zh-CN"/>
        </w:rPr>
        <w:t>.xlsx</w:t>
      </w:r>
      <w:r>
        <w:rPr>
          <w:lang w:eastAsia="zh-CN"/>
        </w:rPr>
        <w:t>）</w:t>
      </w:r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4312"/>
        <w:gridCol w:w="4308"/>
      </w:tblGrid>
      <w:tr w:rsidR="005D2857" w14:paraId="24E67659" w14:textId="77777777" w:rsidTr="005D28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5EA7A31B" w14:textId="77777777" w:rsidR="005D2857" w:rsidRDefault="00000000">
            <w:r>
              <w:t xml:space="preserve">Sheet </w:t>
            </w:r>
            <w:proofErr w:type="spellStart"/>
            <w:r>
              <w:t>名称</w:t>
            </w:r>
            <w:proofErr w:type="spellEnd"/>
          </w:p>
        </w:tc>
        <w:tc>
          <w:tcPr>
            <w:tcW w:w="4320" w:type="dxa"/>
          </w:tcPr>
          <w:p w14:paraId="60292111" w14:textId="77777777" w:rsidR="005D285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内容</w:t>
            </w:r>
          </w:p>
        </w:tc>
      </w:tr>
      <w:tr w:rsidR="005D2857" w14:paraId="2B3D1EFE" w14:textId="77777777" w:rsidTr="005D28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85700C2" w14:textId="77777777" w:rsidR="005D2857" w:rsidRDefault="00000000">
            <w:r>
              <w:t>结构明细表</w:t>
            </w:r>
            <w:r>
              <w:t xml:space="preserve"> 2023/2024/2025</w:t>
            </w:r>
          </w:p>
        </w:tc>
        <w:tc>
          <w:tcPr>
            <w:tcW w:w="4320" w:type="dxa"/>
          </w:tcPr>
          <w:p w14:paraId="7CC4F6CD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研究开发费用结构明细表（按项目</w:t>
            </w:r>
            <w:r>
              <w:rPr>
                <w:lang w:eastAsia="zh-CN"/>
              </w:rPr>
              <w:t>×</w:t>
            </w:r>
            <w:r>
              <w:rPr>
                <w:lang w:eastAsia="zh-CN"/>
              </w:rPr>
              <w:t>费用大类）</w:t>
            </w:r>
          </w:p>
        </w:tc>
      </w:tr>
      <w:tr w:rsidR="005D2857" w14:paraId="7F506F44" w14:textId="77777777" w:rsidTr="005D28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2DACE50" w14:textId="77777777" w:rsidR="005D2857" w:rsidRDefault="00000000">
            <w:proofErr w:type="spellStart"/>
            <w:r>
              <w:t>明细表注释</w:t>
            </w:r>
            <w:proofErr w:type="spellEnd"/>
            <w:r>
              <w:t xml:space="preserve"> 2023/2024/2025</w:t>
            </w:r>
          </w:p>
        </w:tc>
        <w:tc>
          <w:tcPr>
            <w:tcW w:w="4320" w:type="dxa"/>
          </w:tcPr>
          <w:p w14:paraId="7F29BD4F" w14:textId="77777777" w:rsidR="005D2857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研发费用结构明细表注释（按项目</w:t>
            </w:r>
            <w:r>
              <w:rPr>
                <w:lang w:eastAsia="zh-CN"/>
              </w:rPr>
              <w:t>×</w:t>
            </w:r>
            <w:r>
              <w:rPr>
                <w:lang w:eastAsia="zh-CN"/>
              </w:rPr>
              <w:t>费用细类）</w:t>
            </w:r>
          </w:p>
        </w:tc>
      </w:tr>
      <w:tr w:rsidR="005D2857" w14:paraId="082CEFDD" w14:textId="77777777" w:rsidTr="005D28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BC96F60" w14:textId="77777777" w:rsidR="005D2857" w:rsidRDefault="00000000">
            <w:r>
              <w:t>A1-0</w:t>
            </w:r>
          </w:p>
        </w:tc>
        <w:tc>
          <w:tcPr>
            <w:tcW w:w="4320" w:type="dxa"/>
          </w:tcPr>
          <w:p w14:paraId="09C29078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企业研究开发费用汇总表（高新认定用）</w:t>
            </w:r>
          </w:p>
        </w:tc>
      </w:tr>
      <w:tr w:rsidR="005D2857" w14:paraId="1CA6ADCB" w14:textId="77777777" w:rsidTr="005D28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EFAA177" w14:textId="77777777" w:rsidR="005D2857" w:rsidRDefault="00000000">
            <w:proofErr w:type="spellStart"/>
            <w:r>
              <w:t>研发费用审定表</w:t>
            </w:r>
            <w:proofErr w:type="spellEnd"/>
          </w:p>
        </w:tc>
        <w:tc>
          <w:tcPr>
            <w:tcW w:w="4320" w:type="dxa"/>
          </w:tcPr>
          <w:p w14:paraId="30112434" w14:textId="77777777" w:rsidR="005D2857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明细账格式审定表</w:t>
            </w:r>
          </w:p>
        </w:tc>
      </w:tr>
      <w:tr w:rsidR="005D2857" w14:paraId="4A5C31A6" w14:textId="77777777" w:rsidTr="005D28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166027D" w14:textId="77777777" w:rsidR="005D2857" w:rsidRDefault="00000000">
            <w:pPr>
              <w:rPr>
                <w:lang w:eastAsia="zh-CN"/>
              </w:rPr>
            </w:pPr>
            <w:r>
              <w:rPr>
                <w:lang w:eastAsia="zh-CN"/>
              </w:rPr>
              <w:t>收入审定表</w:t>
            </w:r>
            <w:r>
              <w:rPr>
                <w:lang w:eastAsia="zh-CN"/>
              </w:rPr>
              <w:t xml:space="preserve"> / </w:t>
            </w:r>
            <w:r>
              <w:rPr>
                <w:lang w:eastAsia="zh-CN"/>
              </w:rPr>
              <w:t>收入抽查表</w:t>
            </w:r>
          </w:p>
        </w:tc>
        <w:tc>
          <w:tcPr>
            <w:tcW w:w="4320" w:type="dxa"/>
          </w:tcPr>
          <w:p w14:paraId="017A42AA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高新收入审计底稿</w:t>
            </w:r>
            <w:proofErr w:type="spellEnd"/>
          </w:p>
        </w:tc>
      </w:tr>
      <w:tr w:rsidR="005D2857" w14:paraId="3B3C382C" w14:textId="77777777" w:rsidTr="005D28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DE9887E" w14:textId="77777777" w:rsidR="005D2857" w:rsidRDefault="00000000">
            <w:r>
              <w:t>审计工作底稿指引</w:t>
            </w:r>
          </w:p>
        </w:tc>
        <w:tc>
          <w:tcPr>
            <w:tcW w:w="4320" w:type="dxa"/>
          </w:tcPr>
          <w:p w14:paraId="13263141" w14:textId="77777777" w:rsidR="005D2857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各科目底稿超链接索引</w:t>
            </w:r>
          </w:p>
        </w:tc>
      </w:tr>
      <w:tr w:rsidR="005D2857" w14:paraId="4B44AA08" w14:textId="77777777" w:rsidTr="005D28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1043B43F" w14:textId="77777777" w:rsidR="005D2857" w:rsidRDefault="00000000">
            <w:pPr>
              <w:rPr>
                <w:lang w:eastAsia="zh-CN"/>
              </w:rPr>
            </w:pPr>
            <w:r>
              <w:rPr>
                <w:lang w:eastAsia="zh-CN"/>
              </w:rPr>
              <w:t>研发费用加计扣除明细账</w:t>
            </w:r>
          </w:p>
        </w:tc>
        <w:tc>
          <w:tcPr>
            <w:tcW w:w="4320" w:type="dxa"/>
          </w:tcPr>
          <w:p w14:paraId="10669A93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高新口径台账</w:t>
            </w:r>
            <w:proofErr w:type="spellEnd"/>
          </w:p>
        </w:tc>
      </w:tr>
    </w:tbl>
    <w:p w14:paraId="243BCA54" w14:textId="77777777" w:rsidR="005D2857" w:rsidRDefault="00000000">
      <w:pPr>
        <w:pStyle w:val="21"/>
      </w:pPr>
      <w:r>
        <w:t xml:space="preserve">7.2 </w:t>
      </w:r>
      <w:r>
        <w:t>导出</w:t>
      </w:r>
      <w:r>
        <w:t xml:space="preserve"> Word</w:t>
      </w:r>
      <w:r>
        <w:t>（共</w:t>
      </w:r>
      <w:r>
        <w:t xml:space="preserve"> 4 </w:t>
      </w:r>
      <w:r>
        <w:t>份）</w:t>
      </w:r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5D2857" w14:paraId="5DB4015E" w14:textId="77777777" w:rsidTr="005D28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4CDAEB1" w14:textId="77777777" w:rsidR="005D2857" w:rsidRDefault="00000000">
            <w:r>
              <w:t>文件名</w:t>
            </w:r>
          </w:p>
        </w:tc>
        <w:tc>
          <w:tcPr>
            <w:tcW w:w="4320" w:type="dxa"/>
          </w:tcPr>
          <w:p w14:paraId="01B37C4B" w14:textId="77777777" w:rsidR="005D285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内容</w:t>
            </w:r>
          </w:p>
        </w:tc>
      </w:tr>
      <w:tr w:rsidR="005D2857" w14:paraId="108A9816" w14:textId="77777777" w:rsidTr="005D28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5DA54EDD" w14:textId="77777777" w:rsidR="005D2857" w:rsidRDefault="00000000">
            <w:pPr>
              <w:rPr>
                <w:lang w:eastAsia="zh-CN"/>
              </w:rPr>
            </w:pPr>
            <w:r>
              <w:rPr>
                <w:lang w:eastAsia="zh-CN"/>
              </w:rPr>
              <w:t>研发费用鉴证报告</w:t>
            </w:r>
            <w:r>
              <w:rPr>
                <w:lang w:eastAsia="zh-CN"/>
              </w:rPr>
              <w:t>.docx</w:t>
            </w:r>
          </w:p>
        </w:tc>
        <w:tc>
          <w:tcPr>
            <w:tcW w:w="4320" w:type="dxa"/>
          </w:tcPr>
          <w:p w14:paraId="29CF4B5A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研发费用专项审计鉴证报告正文</w:t>
            </w:r>
          </w:p>
        </w:tc>
      </w:tr>
      <w:tr w:rsidR="005D2857" w14:paraId="09C2D62C" w14:textId="77777777" w:rsidTr="005D28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FF9360C" w14:textId="77777777" w:rsidR="005D2857" w:rsidRDefault="00000000">
            <w:pPr>
              <w:rPr>
                <w:lang w:eastAsia="zh-CN"/>
              </w:rPr>
            </w:pPr>
            <w:r>
              <w:rPr>
                <w:lang w:eastAsia="zh-CN"/>
              </w:rPr>
              <w:t>高新收入鉴证报告</w:t>
            </w:r>
            <w:r>
              <w:rPr>
                <w:lang w:eastAsia="zh-CN"/>
              </w:rPr>
              <w:t>.docx</w:t>
            </w:r>
          </w:p>
        </w:tc>
        <w:tc>
          <w:tcPr>
            <w:tcW w:w="4320" w:type="dxa"/>
          </w:tcPr>
          <w:p w14:paraId="069B2ABA" w14:textId="77777777" w:rsidR="005D2857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高新技术产品（服务）收入专项鉴证报告正文</w:t>
            </w:r>
          </w:p>
        </w:tc>
      </w:tr>
      <w:tr w:rsidR="005D2857" w14:paraId="17C977E1" w14:textId="77777777" w:rsidTr="005D28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129F1D18" w14:textId="77777777" w:rsidR="005D2857" w:rsidRDefault="00000000">
            <w:pPr>
              <w:rPr>
                <w:lang w:eastAsia="zh-CN"/>
              </w:rPr>
            </w:pPr>
            <w:r>
              <w:rPr>
                <w:lang w:eastAsia="zh-CN"/>
              </w:rPr>
              <w:t>费用结构编制说明</w:t>
            </w:r>
            <w:r>
              <w:rPr>
                <w:lang w:eastAsia="zh-CN"/>
              </w:rPr>
              <w:t>.docx</w:t>
            </w:r>
          </w:p>
        </w:tc>
        <w:tc>
          <w:tcPr>
            <w:tcW w:w="4320" w:type="dxa"/>
          </w:tcPr>
          <w:p w14:paraId="7D2BE3A7" w14:textId="77777777" w:rsidR="005D285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研发费用结构明细表编制说明</w:t>
            </w:r>
          </w:p>
        </w:tc>
      </w:tr>
      <w:tr w:rsidR="005D2857" w14:paraId="50AD42A0" w14:textId="77777777" w:rsidTr="005D28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708B01B" w14:textId="77777777" w:rsidR="005D2857" w:rsidRDefault="00000000">
            <w:pPr>
              <w:rPr>
                <w:lang w:eastAsia="zh-CN"/>
              </w:rPr>
            </w:pPr>
            <w:r>
              <w:rPr>
                <w:lang w:eastAsia="zh-CN"/>
              </w:rPr>
              <w:t>收入明细编制说明</w:t>
            </w:r>
            <w:r>
              <w:rPr>
                <w:lang w:eastAsia="zh-CN"/>
              </w:rPr>
              <w:t>.docx</w:t>
            </w:r>
          </w:p>
        </w:tc>
        <w:tc>
          <w:tcPr>
            <w:tcW w:w="4320" w:type="dxa"/>
          </w:tcPr>
          <w:p w14:paraId="1358CC96" w14:textId="77777777" w:rsidR="005D2857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高新收入明细表编制说明</w:t>
            </w:r>
          </w:p>
        </w:tc>
      </w:tr>
    </w:tbl>
    <w:p w14:paraId="21E1CD71" w14:textId="77777777" w:rsidR="005D2857" w:rsidRDefault="00000000">
      <w:pPr>
        <w:pStyle w:val="21"/>
      </w:pPr>
      <w:r>
        <w:lastRenderedPageBreak/>
        <w:t xml:space="preserve">7.3 </w:t>
      </w:r>
      <w:proofErr w:type="spellStart"/>
      <w:r>
        <w:t>排版特性</w:t>
      </w:r>
      <w:proofErr w:type="spellEnd"/>
    </w:p>
    <w:p w14:paraId="6E932F4E" w14:textId="77777777" w:rsidR="005D2857" w:rsidRDefault="00000000">
      <w:pPr>
        <w:pStyle w:val="a0"/>
        <w:rPr>
          <w:lang w:eastAsia="zh-CN"/>
        </w:rPr>
      </w:pPr>
      <w:r>
        <w:rPr>
          <w:lang w:eastAsia="zh-CN"/>
        </w:rPr>
        <w:t>打开即「分页预览」视图，横向</w:t>
      </w:r>
      <w:r>
        <w:rPr>
          <w:lang w:eastAsia="zh-CN"/>
        </w:rPr>
        <w:t xml:space="preserve"> A4 </w:t>
      </w:r>
      <w:r>
        <w:rPr>
          <w:lang w:eastAsia="zh-CN"/>
        </w:rPr>
        <w:t>适合一页打印</w:t>
      </w:r>
    </w:p>
    <w:p w14:paraId="1F8AB993" w14:textId="77777777" w:rsidR="005D2857" w:rsidRDefault="00000000">
      <w:pPr>
        <w:pStyle w:val="a0"/>
        <w:rPr>
          <w:lang w:eastAsia="zh-CN"/>
        </w:rPr>
      </w:pPr>
      <w:r>
        <w:rPr>
          <w:lang w:eastAsia="zh-CN"/>
        </w:rPr>
        <w:t>明细表注释通过</w:t>
      </w:r>
      <w:r>
        <w:rPr>
          <w:lang w:eastAsia="zh-CN"/>
        </w:rPr>
        <w:t xml:space="preserve"> Excel </w:t>
      </w:r>
      <w:r>
        <w:rPr>
          <w:lang w:eastAsia="zh-CN"/>
        </w:rPr>
        <w:t>公式实时关联结构明细表数据</w:t>
      </w:r>
    </w:p>
    <w:p w14:paraId="27FE0828" w14:textId="77777777" w:rsidR="005D2857" w:rsidRDefault="00000000">
      <w:pPr>
        <w:pStyle w:val="a0"/>
        <w:rPr>
          <w:lang w:eastAsia="zh-CN"/>
        </w:rPr>
      </w:pPr>
      <w:r>
        <w:rPr>
          <w:lang w:eastAsia="zh-CN"/>
        </w:rPr>
        <w:t>自动隐藏模板预留的空白行</w:t>
      </w:r>
      <w:r>
        <w:rPr>
          <w:lang w:eastAsia="zh-CN"/>
        </w:rPr>
        <w:t xml:space="preserve"> / </w:t>
      </w:r>
      <w:r>
        <w:rPr>
          <w:lang w:eastAsia="zh-CN"/>
        </w:rPr>
        <w:t>列，让打印更紧凑（右键「取消隐藏」可恢复）</w:t>
      </w:r>
    </w:p>
    <w:p w14:paraId="578BB282" w14:textId="77777777" w:rsidR="005D2857" w:rsidRDefault="00000000">
      <w:pPr>
        <w:pStyle w:val="a0"/>
        <w:rPr>
          <w:lang w:eastAsia="zh-CN"/>
        </w:rPr>
      </w:pPr>
      <w:r>
        <w:rPr>
          <w:lang w:eastAsia="zh-CN"/>
        </w:rPr>
        <w:t>白色底色，无模板残留色块</w:t>
      </w:r>
    </w:p>
    <w:p w14:paraId="254C061C" w14:textId="77777777" w:rsidR="005D2857" w:rsidRDefault="00000000">
      <w:pPr>
        <w:pStyle w:val="a0"/>
        <w:rPr>
          <w:lang w:eastAsia="zh-CN"/>
        </w:rPr>
      </w:pPr>
      <w:r>
        <w:rPr>
          <w:lang w:eastAsia="zh-CN"/>
        </w:rPr>
        <w:t>研发费用报告正文与附件</w:t>
      </w:r>
      <w:r>
        <w:rPr>
          <w:lang w:eastAsia="zh-CN"/>
        </w:rPr>
        <w:t>2</w:t>
      </w:r>
      <w:r>
        <w:rPr>
          <w:lang w:eastAsia="zh-CN"/>
        </w:rPr>
        <w:t>附注统一取自同一研发费用台账，两处数字自动一致，无需手动对齐</w:t>
      </w:r>
    </w:p>
    <w:p w14:paraId="709334B0" w14:textId="77777777" w:rsidR="005D2857" w:rsidRDefault="00000000">
      <w:pPr>
        <w:pStyle w:val="1"/>
        <w:rPr>
          <w:lang w:eastAsia="zh-CN"/>
        </w:rPr>
      </w:pPr>
      <w:r>
        <w:rPr>
          <w:lang w:eastAsia="zh-CN"/>
        </w:rPr>
        <w:t>八、软件更新</w:t>
      </w:r>
    </w:p>
    <w:p w14:paraId="5A593FF1" w14:textId="77777777" w:rsidR="005D2857" w:rsidRDefault="00000000">
      <w:pPr>
        <w:pStyle w:val="21"/>
        <w:rPr>
          <w:lang w:eastAsia="zh-CN"/>
        </w:rPr>
      </w:pPr>
      <w:r>
        <w:rPr>
          <w:lang w:eastAsia="zh-CN"/>
        </w:rPr>
        <w:t xml:space="preserve">8.1 </w:t>
      </w:r>
      <w:r>
        <w:rPr>
          <w:lang w:eastAsia="zh-CN"/>
        </w:rPr>
        <w:t>检查更新</w:t>
      </w:r>
    </w:p>
    <w:p w14:paraId="2CF6F212" w14:textId="77777777" w:rsidR="005D2857" w:rsidRDefault="00000000">
      <w:pPr>
        <w:rPr>
          <w:lang w:eastAsia="zh-CN"/>
        </w:rPr>
      </w:pPr>
      <w:r>
        <w:rPr>
          <w:lang w:eastAsia="zh-CN"/>
        </w:rPr>
        <w:t>软件内置自动更新通道，无需重新下载完整安装包：</w:t>
      </w:r>
    </w:p>
    <w:p w14:paraId="18B15723" w14:textId="77777777" w:rsidR="005D2857" w:rsidRDefault="00000000">
      <w:pPr>
        <w:pStyle w:val="a"/>
        <w:rPr>
          <w:lang w:eastAsia="zh-CN"/>
        </w:rPr>
      </w:pPr>
      <w:r>
        <w:rPr>
          <w:lang w:eastAsia="zh-CN"/>
        </w:rPr>
        <w:t>点击顶部「工具」</w:t>
      </w:r>
      <w:r>
        <w:rPr>
          <w:lang w:eastAsia="zh-CN"/>
        </w:rPr>
        <w:t>→</w:t>
      </w:r>
      <w:r>
        <w:rPr>
          <w:lang w:eastAsia="zh-CN"/>
        </w:rPr>
        <w:t>「检查更新」</w:t>
      </w:r>
    </w:p>
    <w:p w14:paraId="66688ED6" w14:textId="77777777" w:rsidR="005D2857" w:rsidRDefault="00000000">
      <w:pPr>
        <w:pStyle w:val="a"/>
        <w:rPr>
          <w:lang w:eastAsia="zh-CN"/>
        </w:rPr>
      </w:pPr>
      <w:r>
        <w:rPr>
          <w:lang w:eastAsia="zh-CN"/>
        </w:rPr>
        <w:t>如有新版本，软件自动下载并校验，完成后提示重启</w:t>
      </w:r>
    </w:p>
    <w:p w14:paraId="543C9FA0" w14:textId="77777777" w:rsidR="005D2857" w:rsidRDefault="00000000">
      <w:pPr>
        <w:pStyle w:val="a"/>
      </w:pPr>
      <w:proofErr w:type="spellStart"/>
      <w:r>
        <w:t>重启后即为最新版</w:t>
      </w:r>
      <w:proofErr w:type="spellEnd"/>
    </w:p>
    <w:p w14:paraId="34C4AEF1" w14:textId="77777777" w:rsidR="005D2857" w:rsidRDefault="00000000">
      <w:pPr>
        <w:rPr>
          <w:lang w:eastAsia="zh-CN"/>
        </w:rPr>
      </w:pPr>
      <w:r>
        <w:rPr>
          <w:lang w:eastAsia="zh-CN"/>
        </w:rPr>
        <w:t>若下载速度较慢，可联系软件提供方获取帮助。</w:t>
      </w:r>
    </w:p>
    <w:p w14:paraId="78782A04" w14:textId="77777777" w:rsidR="005D2857" w:rsidRDefault="00000000">
      <w:pPr>
        <w:pStyle w:val="21"/>
        <w:rPr>
          <w:lang w:eastAsia="zh-CN"/>
        </w:rPr>
      </w:pPr>
      <w:r>
        <w:rPr>
          <w:lang w:eastAsia="zh-CN"/>
        </w:rPr>
        <w:t xml:space="preserve">8.2 </w:t>
      </w:r>
      <w:r>
        <w:rPr>
          <w:lang w:eastAsia="zh-CN"/>
        </w:rPr>
        <w:t>查看更新内容</w:t>
      </w:r>
    </w:p>
    <w:p w14:paraId="34F0CCD2" w14:textId="77777777" w:rsidR="005D2857" w:rsidRDefault="00000000">
      <w:pPr>
        <w:rPr>
          <w:lang w:eastAsia="zh-CN"/>
        </w:rPr>
      </w:pPr>
      <w:r>
        <w:rPr>
          <w:lang w:eastAsia="zh-CN"/>
        </w:rPr>
        <w:t>检查到更新时，弹窗会列出本次更新的主要内容，确认后即可升级。建议升级后重新打开项目并点一次「刷新数据」。</w:t>
      </w:r>
    </w:p>
    <w:p w14:paraId="14EE6763" w14:textId="77777777" w:rsidR="005D2857" w:rsidRDefault="00000000">
      <w:pPr>
        <w:pStyle w:val="1"/>
        <w:rPr>
          <w:lang w:eastAsia="zh-CN"/>
        </w:rPr>
      </w:pPr>
      <w:r>
        <w:rPr>
          <w:lang w:eastAsia="zh-CN"/>
        </w:rPr>
        <w:t>九、常见问题（</w:t>
      </w:r>
      <w:r>
        <w:rPr>
          <w:lang w:eastAsia="zh-CN"/>
        </w:rPr>
        <w:t>FAQ</w:t>
      </w:r>
      <w:r>
        <w:rPr>
          <w:lang w:eastAsia="zh-CN"/>
        </w:rPr>
        <w:t>）</w:t>
      </w:r>
    </w:p>
    <w:p w14:paraId="1901054D" w14:textId="77777777" w:rsidR="005D2857" w:rsidRDefault="00000000">
      <w:pPr>
        <w:pStyle w:val="21"/>
        <w:rPr>
          <w:lang w:eastAsia="zh-CN"/>
        </w:rPr>
      </w:pPr>
      <w:r>
        <w:rPr>
          <w:lang w:eastAsia="zh-CN"/>
        </w:rPr>
        <w:t xml:space="preserve">9.1 </w:t>
      </w:r>
      <w:r>
        <w:rPr>
          <w:lang w:eastAsia="zh-CN"/>
        </w:rPr>
        <w:t>导入台账后数据没更新？</w:t>
      </w:r>
    </w:p>
    <w:p w14:paraId="573527A0" w14:textId="77777777" w:rsidR="005D2857" w:rsidRDefault="00000000">
      <w:pPr>
        <w:rPr>
          <w:lang w:eastAsia="zh-CN"/>
        </w:rPr>
      </w:pPr>
      <w:r>
        <w:rPr>
          <w:lang w:eastAsia="zh-CN"/>
        </w:rPr>
        <w:t>点击顶部「数据」</w:t>
      </w:r>
      <w:r>
        <w:rPr>
          <w:lang w:eastAsia="zh-CN"/>
        </w:rPr>
        <w:t>→</w:t>
      </w:r>
      <w:r>
        <w:rPr>
          <w:lang w:eastAsia="zh-CN"/>
        </w:rPr>
        <w:t>「刷新数据」。每次改完台账或参数后需要刷新。</w:t>
      </w:r>
    </w:p>
    <w:p w14:paraId="2D3DF7FF" w14:textId="77777777" w:rsidR="005D2857" w:rsidRDefault="00000000">
      <w:pPr>
        <w:pStyle w:val="21"/>
        <w:rPr>
          <w:lang w:eastAsia="zh-CN"/>
        </w:rPr>
      </w:pPr>
      <w:r>
        <w:rPr>
          <w:lang w:eastAsia="zh-CN"/>
        </w:rPr>
        <w:lastRenderedPageBreak/>
        <w:t xml:space="preserve">9.2 </w:t>
      </w:r>
      <w:r>
        <w:rPr>
          <w:lang w:eastAsia="zh-CN"/>
        </w:rPr>
        <w:t>科目名称不匹配、导入后部分费用大类为空？</w:t>
      </w:r>
    </w:p>
    <w:p w14:paraId="3D5FC76E" w14:textId="77777777" w:rsidR="005D2857" w:rsidRDefault="00000000">
      <w:pPr>
        <w:rPr>
          <w:lang w:eastAsia="zh-CN"/>
        </w:rPr>
      </w:pPr>
      <w:r>
        <w:rPr>
          <w:lang w:eastAsia="zh-CN"/>
        </w:rPr>
        <w:t>软件按科目名称关键词自动匹配。常见不匹配是企业用了「管理费用</w:t>
      </w:r>
      <w:r>
        <w:rPr>
          <w:lang w:eastAsia="zh-CN"/>
        </w:rPr>
        <w:t>-</w:t>
      </w:r>
      <w:r>
        <w:rPr>
          <w:lang w:eastAsia="zh-CN"/>
        </w:rPr>
        <w:t>研发费用」而非「工资薪金</w:t>
      </w:r>
      <w:r>
        <w:rPr>
          <w:lang w:eastAsia="zh-CN"/>
        </w:rPr>
        <w:t xml:space="preserve"> / </w:t>
      </w:r>
      <w:r>
        <w:rPr>
          <w:lang w:eastAsia="zh-CN"/>
        </w:rPr>
        <w:t>折旧费」等明细科目。解决：把科目名称改成高新口径明细科目，或导入后在数据台账</w:t>
      </w:r>
      <w:r>
        <w:rPr>
          <w:lang w:eastAsia="zh-CN"/>
        </w:rPr>
        <w:t xml:space="preserve"> Tab </w:t>
      </w:r>
      <w:r>
        <w:rPr>
          <w:lang w:eastAsia="zh-CN"/>
        </w:rPr>
        <w:t>里手动勾选归属。</w:t>
      </w:r>
    </w:p>
    <w:p w14:paraId="1E729FFA" w14:textId="77777777" w:rsidR="005D2857" w:rsidRDefault="00000000">
      <w:pPr>
        <w:pStyle w:val="21"/>
        <w:rPr>
          <w:lang w:eastAsia="zh-CN"/>
        </w:rPr>
      </w:pPr>
      <w:r>
        <w:rPr>
          <w:lang w:eastAsia="zh-CN"/>
        </w:rPr>
        <w:t xml:space="preserve">9.3 </w:t>
      </w:r>
      <w:r>
        <w:rPr>
          <w:lang w:eastAsia="zh-CN"/>
        </w:rPr>
        <w:t>报告正文、附件</w:t>
      </w:r>
      <w:r>
        <w:rPr>
          <w:lang w:eastAsia="zh-CN"/>
        </w:rPr>
        <w:t>2</w:t>
      </w:r>
      <w:r>
        <w:rPr>
          <w:lang w:eastAsia="zh-CN"/>
        </w:rPr>
        <w:t>附注与结构明细表数字对不上？</w:t>
      </w:r>
    </w:p>
    <w:p w14:paraId="2E700B92" w14:textId="77777777" w:rsidR="005D2857" w:rsidRDefault="00000000">
      <w:pPr>
        <w:rPr>
          <w:lang w:eastAsia="zh-CN"/>
        </w:rPr>
      </w:pPr>
      <w:r>
        <w:rPr>
          <w:lang w:eastAsia="zh-CN"/>
        </w:rPr>
        <w:t>软件已统一取数于同一研发费用台账，三处数字自动一致。若出现偏差，一般是改了台账或参数后没点「刷新数据」，刷新后即同步。</w:t>
      </w:r>
    </w:p>
    <w:p w14:paraId="1B789A09" w14:textId="77777777" w:rsidR="005D2857" w:rsidRDefault="00000000">
      <w:pPr>
        <w:pStyle w:val="21"/>
        <w:rPr>
          <w:lang w:eastAsia="zh-CN"/>
        </w:rPr>
      </w:pPr>
      <w:r>
        <w:rPr>
          <w:lang w:eastAsia="zh-CN"/>
        </w:rPr>
        <w:t xml:space="preserve">9.4 </w:t>
      </w:r>
      <w:r>
        <w:rPr>
          <w:lang w:eastAsia="zh-CN"/>
        </w:rPr>
        <w:t>导出</w:t>
      </w:r>
      <w:r>
        <w:rPr>
          <w:lang w:eastAsia="zh-CN"/>
        </w:rPr>
        <w:t xml:space="preserve"> Excel </w:t>
      </w:r>
      <w:r>
        <w:rPr>
          <w:lang w:eastAsia="zh-CN"/>
        </w:rPr>
        <w:t>打开后提示公式错误或</w:t>
      </w:r>
      <w:r>
        <w:rPr>
          <w:lang w:eastAsia="zh-CN"/>
        </w:rPr>
        <w:t xml:space="preserve"> #REF!</w:t>
      </w:r>
      <w:r>
        <w:rPr>
          <w:lang w:eastAsia="zh-CN"/>
        </w:rPr>
        <w:t>？</w:t>
      </w:r>
    </w:p>
    <w:p w14:paraId="7CBA155F" w14:textId="77777777" w:rsidR="005D2857" w:rsidRDefault="00000000">
      <w:pPr>
        <w:rPr>
          <w:lang w:eastAsia="zh-CN"/>
        </w:rPr>
      </w:pPr>
      <w:r>
        <w:rPr>
          <w:lang w:eastAsia="zh-CN"/>
        </w:rPr>
        <w:t>正常现象</w:t>
      </w:r>
      <w:r>
        <w:rPr>
          <w:lang w:eastAsia="zh-CN"/>
        </w:rPr>
        <w:t>——</w:t>
      </w:r>
      <w:r>
        <w:rPr>
          <w:lang w:eastAsia="zh-CN"/>
        </w:rPr>
        <w:t>跨</w:t>
      </w:r>
      <w:r>
        <w:rPr>
          <w:lang w:eastAsia="zh-CN"/>
        </w:rPr>
        <w:t xml:space="preserve"> Sheet </w:t>
      </w:r>
      <w:r>
        <w:rPr>
          <w:lang w:eastAsia="zh-CN"/>
        </w:rPr>
        <w:t>公式在首次打开时可能提示。用</w:t>
      </w:r>
      <w:r>
        <w:rPr>
          <w:lang w:eastAsia="zh-CN"/>
        </w:rPr>
        <w:t xml:space="preserve"> Excel </w:t>
      </w:r>
      <w:r>
        <w:rPr>
          <w:lang w:eastAsia="zh-CN"/>
        </w:rPr>
        <w:t>打开时点「启用编辑」</w:t>
      </w:r>
      <w:r>
        <w:rPr>
          <w:lang w:eastAsia="zh-CN"/>
        </w:rPr>
        <w:t>→</w:t>
      </w:r>
      <w:r>
        <w:rPr>
          <w:lang w:eastAsia="zh-CN"/>
        </w:rPr>
        <w:t>「重新计算」即可，不影响最终数字。</w:t>
      </w:r>
    </w:p>
    <w:p w14:paraId="09D2D001" w14:textId="77777777" w:rsidR="005D2857" w:rsidRDefault="00000000">
      <w:pPr>
        <w:pStyle w:val="21"/>
        <w:rPr>
          <w:lang w:eastAsia="zh-CN"/>
        </w:rPr>
      </w:pPr>
      <w:r>
        <w:rPr>
          <w:lang w:eastAsia="zh-CN"/>
        </w:rPr>
        <w:t xml:space="preserve">9.5 </w:t>
      </w:r>
      <w:r>
        <w:rPr>
          <w:lang w:eastAsia="zh-CN"/>
        </w:rPr>
        <w:t>导出的</w:t>
      </w:r>
      <w:r>
        <w:rPr>
          <w:lang w:eastAsia="zh-CN"/>
        </w:rPr>
        <w:t xml:space="preserve"> Excel </w:t>
      </w:r>
      <w:r>
        <w:rPr>
          <w:lang w:eastAsia="zh-CN"/>
        </w:rPr>
        <w:t>里有些列看不到（被隐藏）？</w:t>
      </w:r>
    </w:p>
    <w:p w14:paraId="77827ED1" w14:textId="77777777" w:rsidR="005D2857" w:rsidRDefault="00000000">
      <w:pPr>
        <w:rPr>
          <w:lang w:eastAsia="zh-CN"/>
        </w:rPr>
      </w:pPr>
      <w:r>
        <w:rPr>
          <w:lang w:eastAsia="zh-CN"/>
        </w:rPr>
        <w:t>这是软件自动隐藏了模板预留的空白行列，让打印更紧凑。右键「取消隐藏」即可恢复。</w:t>
      </w:r>
    </w:p>
    <w:p w14:paraId="64480A90" w14:textId="77777777" w:rsidR="005D2857" w:rsidRDefault="00000000">
      <w:pPr>
        <w:pStyle w:val="21"/>
        <w:rPr>
          <w:lang w:eastAsia="zh-CN"/>
        </w:rPr>
      </w:pPr>
      <w:r>
        <w:rPr>
          <w:lang w:eastAsia="zh-CN"/>
        </w:rPr>
        <w:t xml:space="preserve">9.6 </w:t>
      </w:r>
      <w:r>
        <w:rPr>
          <w:lang w:eastAsia="zh-CN"/>
        </w:rPr>
        <w:t>保存的项目文件（</w:t>
      </w:r>
      <w:r>
        <w:rPr>
          <w:lang w:eastAsia="zh-CN"/>
        </w:rPr>
        <w:t>.</w:t>
      </w:r>
      <w:proofErr w:type="spellStart"/>
      <w:r>
        <w:rPr>
          <w:lang w:eastAsia="zh-CN"/>
        </w:rPr>
        <w:t>gaoproj</w:t>
      </w:r>
      <w:proofErr w:type="spellEnd"/>
      <w:r>
        <w:rPr>
          <w:lang w:eastAsia="zh-CN"/>
        </w:rPr>
        <w:t>）在哪？</w:t>
      </w:r>
    </w:p>
    <w:p w14:paraId="3ACA3338" w14:textId="77777777" w:rsidR="005D2857" w:rsidRDefault="00000000">
      <w:pPr>
        <w:rPr>
          <w:lang w:eastAsia="zh-CN"/>
        </w:rPr>
      </w:pPr>
      <w:r>
        <w:rPr>
          <w:lang w:eastAsia="zh-CN"/>
        </w:rPr>
        <w:t>默认保存在「我的文档</w:t>
      </w:r>
      <w:r>
        <w:rPr>
          <w:lang w:eastAsia="zh-CN"/>
        </w:rPr>
        <w:t>\</w:t>
      </w:r>
      <w:r>
        <w:rPr>
          <w:lang w:eastAsia="zh-CN"/>
        </w:rPr>
        <w:t>高新审计项目</w:t>
      </w:r>
      <w:r>
        <w:rPr>
          <w:lang w:eastAsia="zh-CN"/>
        </w:rPr>
        <w:t>\</w:t>
      </w:r>
      <w:r>
        <w:rPr>
          <w:lang w:eastAsia="zh-CN"/>
        </w:rPr>
        <w:t>」下，文件名形如「公司全称</w:t>
      </w:r>
      <w:r>
        <w:rPr>
          <w:lang w:eastAsia="zh-CN"/>
        </w:rPr>
        <w:t>_</w:t>
      </w:r>
      <w:r>
        <w:rPr>
          <w:lang w:eastAsia="zh-CN"/>
        </w:rPr>
        <w:t>年份</w:t>
      </w:r>
      <w:r>
        <w:rPr>
          <w:lang w:eastAsia="zh-CN"/>
        </w:rPr>
        <w:t>.</w:t>
      </w:r>
      <w:proofErr w:type="spellStart"/>
      <w:r>
        <w:rPr>
          <w:lang w:eastAsia="zh-CN"/>
        </w:rPr>
        <w:t>gaoproj</w:t>
      </w:r>
      <w:proofErr w:type="spellEnd"/>
      <w:r>
        <w:rPr>
          <w:lang w:eastAsia="zh-CN"/>
        </w:rPr>
        <w:t>」，可在「文件」</w:t>
      </w:r>
      <w:r>
        <w:rPr>
          <w:lang w:eastAsia="zh-CN"/>
        </w:rPr>
        <w:t>→</w:t>
      </w:r>
      <w:r>
        <w:rPr>
          <w:lang w:eastAsia="zh-CN"/>
        </w:rPr>
        <w:t>「打开」中浏览。</w:t>
      </w:r>
    </w:p>
    <w:p w14:paraId="7A1BBD50" w14:textId="77777777" w:rsidR="005D2857" w:rsidRDefault="00000000">
      <w:pPr>
        <w:pStyle w:val="21"/>
        <w:rPr>
          <w:lang w:eastAsia="zh-CN"/>
        </w:rPr>
      </w:pPr>
      <w:r>
        <w:rPr>
          <w:lang w:eastAsia="zh-CN"/>
        </w:rPr>
        <w:t xml:space="preserve">9.7 </w:t>
      </w:r>
      <w:r>
        <w:rPr>
          <w:lang w:eastAsia="zh-CN"/>
        </w:rPr>
        <w:t>同一台电脑可以装几个授权？</w:t>
      </w:r>
    </w:p>
    <w:p w14:paraId="153A9B54" w14:textId="77777777" w:rsidR="005D2857" w:rsidRDefault="00000000">
      <w:pPr>
        <w:rPr>
          <w:lang w:eastAsia="zh-CN"/>
        </w:rPr>
      </w:pPr>
      <w:r>
        <w:rPr>
          <w:lang w:eastAsia="zh-CN"/>
        </w:rPr>
        <w:t>一个机器码绑定一个</w:t>
      </w:r>
      <w:r>
        <w:rPr>
          <w:lang w:eastAsia="zh-CN"/>
        </w:rPr>
        <w:t xml:space="preserve"> Token</w:t>
      </w:r>
      <w:r>
        <w:rPr>
          <w:lang w:eastAsia="zh-CN"/>
        </w:rPr>
        <w:t>，支持离线使用；换电脑需联系软件提供方重新授权。</w:t>
      </w:r>
    </w:p>
    <w:p w14:paraId="0465A356" w14:textId="77777777" w:rsidR="005D2857" w:rsidRDefault="00000000">
      <w:pPr>
        <w:pStyle w:val="21"/>
        <w:rPr>
          <w:lang w:eastAsia="zh-CN"/>
        </w:rPr>
      </w:pPr>
      <w:r>
        <w:rPr>
          <w:lang w:eastAsia="zh-CN"/>
        </w:rPr>
        <w:t xml:space="preserve">9.8 </w:t>
      </w:r>
      <w:r>
        <w:rPr>
          <w:lang w:eastAsia="zh-CN"/>
        </w:rPr>
        <w:t>只填了参数还没导入台账，关掉软件会丢吗？</w:t>
      </w:r>
    </w:p>
    <w:p w14:paraId="4A37C819" w14:textId="77777777" w:rsidR="005D2857" w:rsidRDefault="00000000">
      <w:pPr>
        <w:rPr>
          <w:lang w:eastAsia="zh-CN"/>
        </w:rPr>
      </w:pPr>
      <w:r>
        <w:rPr>
          <w:lang w:eastAsia="zh-CN"/>
        </w:rPr>
        <w:t>不会。软件在关闭时自动保存当前进度（无论是否已导入台账、是否填完参数），下次打开项目即可恢复。重要节点仍建议手动「文件」</w:t>
      </w:r>
      <w:r>
        <w:rPr>
          <w:lang w:eastAsia="zh-CN"/>
        </w:rPr>
        <w:t>→</w:t>
      </w:r>
      <w:r>
        <w:rPr>
          <w:lang w:eastAsia="zh-CN"/>
        </w:rPr>
        <w:t>「另存为」备份一份。</w:t>
      </w:r>
    </w:p>
    <w:p w14:paraId="59044737" w14:textId="77777777" w:rsidR="005D2857" w:rsidRDefault="00000000">
      <w:pPr>
        <w:pStyle w:val="1"/>
        <w:rPr>
          <w:lang w:eastAsia="zh-CN"/>
        </w:rPr>
      </w:pPr>
      <w:r>
        <w:rPr>
          <w:lang w:eastAsia="zh-CN"/>
        </w:rPr>
        <w:t>十、技术支持与声明</w:t>
      </w:r>
    </w:p>
    <w:p w14:paraId="142CE48C" w14:textId="77777777" w:rsidR="005D2857" w:rsidRDefault="00000000">
      <w:pPr>
        <w:pStyle w:val="21"/>
        <w:rPr>
          <w:lang w:eastAsia="zh-CN"/>
        </w:rPr>
      </w:pPr>
      <w:r>
        <w:rPr>
          <w:lang w:eastAsia="zh-CN"/>
        </w:rPr>
        <w:t xml:space="preserve">10.1 </w:t>
      </w:r>
      <w:r>
        <w:rPr>
          <w:lang w:eastAsia="zh-CN"/>
        </w:rPr>
        <w:t>联系方式</w:t>
      </w:r>
    </w:p>
    <w:p w14:paraId="194880FD" w14:textId="77777777" w:rsidR="005D2857" w:rsidRDefault="00000000">
      <w:pPr>
        <w:pStyle w:val="a0"/>
      </w:pPr>
      <w:r>
        <w:t>13265628010</w:t>
      </w:r>
    </w:p>
    <w:p w14:paraId="0D89313F" w14:textId="77777777" w:rsidR="005D2857" w:rsidRDefault="00000000">
      <w:pPr>
        <w:pStyle w:val="21"/>
      </w:pPr>
      <w:r>
        <w:lastRenderedPageBreak/>
        <w:t xml:space="preserve">10.2 </w:t>
      </w:r>
      <w:r>
        <w:t>免责声明</w:t>
      </w:r>
    </w:p>
    <w:p w14:paraId="6332EE5D" w14:textId="77777777" w:rsidR="005D2857" w:rsidRDefault="00000000">
      <w:pPr>
        <w:rPr>
          <w:lang w:eastAsia="zh-CN"/>
        </w:rPr>
      </w:pPr>
      <w:r>
        <w:rPr>
          <w:lang w:eastAsia="zh-CN"/>
        </w:rPr>
        <w:t>审计底稿是法定证据文件，导出的</w:t>
      </w:r>
      <w:r>
        <w:rPr>
          <w:lang w:eastAsia="zh-CN"/>
        </w:rPr>
        <w:t xml:space="preserve"> Excel / Word </w:t>
      </w:r>
      <w:r>
        <w:rPr>
          <w:lang w:eastAsia="zh-CN"/>
        </w:rPr>
        <w:t>建议另存一份备份再发给客户或打印。软件仅负责数据归集与格式排版，实质性审计判断（如费用是否可加计扣除、收入是否属于高新技术产品）仍需</w:t>
      </w:r>
      <w:r>
        <w:rPr>
          <w:lang w:eastAsia="zh-CN"/>
        </w:rPr>
        <w:t xml:space="preserve"> CPA </w:t>
      </w:r>
      <w:r>
        <w:rPr>
          <w:lang w:eastAsia="zh-CN"/>
        </w:rPr>
        <w:t>独立职业判断。</w:t>
      </w:r>
    </w:p>
    <w:sectPr w:rsidR="005D285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4019948">
    <w:abstractNumId w:val="8"/>
  </w:num>
  <w:num w:numId="2" w16cid:durableId="575634139">
    <w:abstractNumId w:val="6"/>
  </w:num>
  <w:num w:numId="3" w16cid:durableId="863514308">
    <w:abstractNumId w:val="5"/>
  </w:num>
  <w:num w:numId="4" w16cid:durableId="1605653210">
    <w:abstractNumId w:val="4"/>
  </w:num>
  <w:num w:numId="5" w16cid:durableId="1792437393">
    <w:abstractNumId w:val="7"/>
  </w:num>
  <w:num w:numId="6" w16cid:durableId="846750197">
    <w:abstractNumId w:val="3"/>
  </w:num>
  <w:num w:numId="7" w16cid:durableId="209078219">
    <w:abstractNumId w:val="2"/>
  </w:num>
  <w:num w:numId="8" w16cid:durableId="718164597">
    <w:abstractNumId w:val="1"/>
  </w:num>
  <w:num w:numId="9" w16cid:durableId="1994672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D2857"/>
    <w:rsid w:val="00AA1D8D"/>
    <w:rsid w:val="00B47730"/>
    <w:rsid w:val="00C24DE0"/>
    <w:rsid w:val="00CB0664"/>
    <w:rsid w:val="00D500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A6A830"/>
  <w14:defaultImageDpi w14:val="330"/>
  <w15:docId w15:val="{062EC749-CDDD-4EBF-B417-DB8C7A2E0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泰峰 肖</cp:lastModifiedBy>
  <cp:revision>2</cp:revision>
  <dcterms:created xsi:type="dcterms:W3CDTF">2026-08-10T16:28:00Z</dcterms:created>
  <dcterms:modified xsi:type="dcterms:W3CDTF">2026-08-10T16:28:00Z</dcterms:modified>
  <cp:category/>
</cp:coreProperties>
</file>